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67685A00" w:rsidR="000A2FF0" w:rsidRPr="00D80DDF" w:rsidRDefault="00D80DDF" w:rsidP="000A2FF0">
      <w:pPr>
        <w:tabs>
          <w:tab w:val="center" w:pos="4536"/>
          <w:tab w:val="right" w:pos="9781"/>
        </w:tabs>
        <w:ind w:right="-58"/>
        <w:rPr>
          <w:rFonts w:ascii="Arial" w:eastAsiaTheme="minorEastAsia" w:hAnsi="Arial"/>
          <w:b/>
          <w:noProof w:val="0"/>
          <w:lang w:eastAsia="ja-JP"/>
        </w:rPr>
      </w:pPr>
      <w:bookmarkStart w:id="0" w:name="OLE_LINK3"/>
      <w:r w:rsidRPr="00D80DDF">
        <w:rPr>
          <w:rFonts w:ascii="Arial" w:hAnsi="Arial" w:cs="Arial"/>
          <w:b/>
          <w:bCs/>
        </w:rPr>
        <w:t>3GPP TSG RAN WG1 Meeting 90bis</w:t>
      </w:r>
      <w:r w:rsidR="000A2FF0" w:rsidRPr="00D80DDF">
        <w:rPr>
          <w:rFonts w:ascii="Arial" w:eastAsia="ＭＳ 明朝" w:hAnsi="Arial" w:hint="eastAsia"/>
          <w:b/>
          <w:noProof w:val="0"/>
          <w:lang w:eastAsia="ja-JP"/>
        </w:rPr>
        <w:t xml:space="preserve">                                                               </w:t>
      </w:r>
      <w:r w:rsidR="001B67C6" w:rsidRPr="00D80DDF">
        <w:rPr>
          <w:rFonts w:ascii="Arial" w:eastAsia="SimSun" w:hAnsi="Arial"/>
          <w:b/>
          <w:noProof w:val="0"/>
        </w:rPr>
        <w:t>R1-</w:t>
      </w:r>
      <w:r w:rsidR="001B67C6" w:rsidRPr="00D80DDF">
        <w:rPr>
          <w:rFonts w:ascii="Arial" w:eastAsiaTheme="minorEastAsia" w:hAnsi="Arial"/>
          <w:b/>
          <w:noProof w:val="0"/>
          <w:lang w:eastAsia="ja-JP"/>
        </w:rPr>
        <w:t>1</w:t>
      </w:r>
      <w:r w:rsidR="00C33264" w:rsidRPr="00D80DDF">
        <w:rPr>
          <w:rFonts w:ascii="Arial" w:eastAsiaTheme="minorEastAsia" w:hAnsi="Arial" w:hint="eastAsia"/>
          <w:b/>
          <w:noProof w:val="0"/>
          <w:lang w:eastAsia="ja-JP"/>
        </w:rPr>
        <w:t>7</w:t>
      </w:r>
      <w:r w:rsidR="00D7791B" w:rsidRPr="00D80DDF">
        <w:rPr>
          <w:rFonts w:ascii="Arial" w:eastAsiaTheme="minorEastAsia" w:hAnsi="Arial" w:hint="eastAsia"/>
          <w:b/>
          <w:noProof w:val="0"/>
          <w:lang w:eastAsia="ja-JP"/>
        </w:rPr>
        <w:t>1</w:t>
      </w:r>
      <w:r w:rsidR="008871FD">
        <w:rPr>
          <w:rFonts w:ascii="Arial" w:eastAsiaTheme="minorEastAsia" w:hAnsi="Arial" w:hint="eastAsia"/>
          <w:b/>
          <w:noProof w:val="0"/>
          <w:lang w:eastAsia="ja-JP"/>
        </w:rPr>
        <w:t>8197</w:t>
      </w:r>
    </w:p>
    <w:p w14:paraId="64440E80" w14:textId="59AE5A60" w:rsidR="000A2FF0" w:rsidRPr="00D80DDF" w:rsidRDefault="00D80DDF" w:rsidP="000A2FF0">
      <w:pPr>
        <w:tabs>
          <w:tab w:val="center" w:pos="4536"/>
          <w:tab w:val="right" w:pos="9072"/>
          <w:tab w:val="right" w:pos="9781"/>
        </w:tabs>
        <w:ind w:right="-58"/>
        <w:rPr>
          <w:rFonts w:ascii="Arial" w:eastAsia="SimSun" w:hAnsi="Arial"/>
          <w:b/>
          <w:noProof w:val="0"/>
          <w:lang w:eastAsia="zh-CN"/>
        </w:rPr>
      </w:pPr>
      <w:r w:rsidRPr="00D80DDF">
        <w:rPr>
          <w:rFonts w:ascii="Arial" w:eastAsia="ＭＳ 明朝" w:hAnsi="Arial" w:cs="Arial"/>
          <w:b/>
          <w:bCs/>
          <w:lang w:eastAsia="ja-JP"/>
        </w:rPr>
        <w:t>Prague, CZ, 9th – 13th, October 2017</w:t>
      </w:r>
    </w:p>
    <w:p w14:paraId="21ED2649" w14:textId="77777777" w:rsidR="0041628A" w:rsidRPr="00C635C9" w:rsidRDefault="0041628A">
      <w:pPr>
        <w:pStyle w:val="Header"/>
        <w:rPr>
          <w:noProof w:val="0"/>
          <w:sz w:val="24"/>
          <w:szCs w:val="22"/>
        </w:rPr>
      </w:pPr>
    </w:p>
    <w:p w14:paraId="21E27392" w14:textId="77777777" w:rsidR="0041628A" w:rsidRPr="00C635C9" w:rsidRDefault="0041628A">
      <w:pPr>
        <w:pStyle w:val="Header"/>
        <w:ind w:left="1800" w:hanging="1800"/>
        <w:rPr>
          <w:rFonts w:eastAsia="ＭＳ ゴシック"/>
          <w:noProof w:val="0"/>
          <w:sz w:val="24"/>
          <w:szCs w:val="22"/>
        </w:rPr>
      </w:pPr>
      <w:r w:rsidRPr="00C635C9">
        <w:rPr>
          <w:rFonts w:eastAsia="ＭＳ ゴシック"/>
          <w:noProof w:val="0"/>
          <w:sz w:val="24"/>
          <w:szCs w:val="22"/>
        </w:rPr>
        <w:t>Source:</w:t>
      </w:r>
      <w:r w:rsidRPr="00C635C9">
        <w:rPr>
          <w:rFonts w:eastAsia="ＭＳ ゴシック"/>
          <w:noProof w:val="0"/>
          <w:sz w:val="24"/>
          <w:szCs w:val="22"/>
        </w:rPr>
        <w:tab/>
        <w:t xml:space="preserve">NTT </w:t>
      </w:r>
      <w:r w:rsidRPr="00C635C9">
        <w:rPr>
          <w:rFonts w:eastAsia="ＭＳ ゴシック" w:hint="eastAsia"/>
          <w:noProof w:val="0"/>
          <w:sz w:val="24"/>
          <w:szCs w:val="22"/>
        </w:rPr>
        <w:t>DOCOMO</w:t>
      </w:r>
    </w:p>
    <w:bookmarkEnd w:id="0"/>
    <w:p w14:paraId="07787299" w14:textId="591EDC11" w:rsidR="0041628A" w:rsidRPr="00C635C9" w:rsidRDefault="0041628A">
      <w:pPr>
        <w:pStyle w:val="Header"/>
        <w:ind w:left="1800" w:hanging="1800"/>
        <w:jc w:val="both"/>
        <w:rPr>
          <w:noProof w:val="0"/>
          <w:sz w:val="24"/>
          <w:szCs w:val="22"/>
          <w:lang w:eastAsia="ja-JP"/>
        </w:rPr>
      </w:pPr>
      <w:r w:rsidRPr="00C635C9">
        <w:rPr>
          <w:rFonts w:eastAsia="ＭＳ ゴシック" w:hint="eastAsia"/>
          <w:noProof w:val="0"/>
          <w:sz w:val="24"/>
          <w:szCs w:val="22"/>
        </w:rPr>
        <w:t>Title</w:t>
      </w:r>
      <w:r w:rsidRPr="00C635C9">
        <w:rPr>
          <w:rFonts w:eastAsia="ＭＳ ゴシック"/>
          <w:noProof w:val="0"/>
          <w:sz w:val="24"/>
          <w:szCs w:val="22"/>
        </w:rPr>
        <w:t>:</w:t>
      </w:r>
      <w:r w:rsidRPr="00C635C9">
        <w:rPr>
          <w:rFonts w:eastAsia="ＭＳ ゴシック"/>
          <w:noProof w:val="0"/>
          <w:sz w:val="24"/>
          <w:szCs w:val="22"/>
        </w:rPr>
        <w:tab/>
      </w:r>
      <w:r w:rsidR="00B15C3A" w:rsidRPr="00C635C9">
        <w:rPr>
          <w:rFonts w:eastAsia="ＭＳ ゴシック" w:hint="eastAsia"/>
          <w:noProof w:val="0"/>
          <w:sz w:val="24"/>
          <w:szCs w:val="22"/>
          <w:lang w:eastAsia="ja-JP"/>
        </w:rPr>
        <w:t xml:space="preserve">Remaining Details on </w:t>
      </w:r>
      <w:r w:rsidR="00C33264" w:rsidRPr="00C635C9">
        <w:rPr>
          <w:rFonts w:eastAsia="ＭＳ ゴシック" w:hint="eastAsia"/>
          <w:noProof w:val="0"/>
          <w:sz w:val="24"/>
          <w:szCs w:val="22"/>
          <w:lang w:eastAsia="ja-JP"/>
        </w:rPr>
        <w:t xml:space="preserve">CSI-RS </w:t>
      </w:r>
      <w:r w:rsidR="009459BB" w:rsidRPr="00C635C9">
        <w:rPr>
          <w:rFonts w:eastAsia="ＭＳ ゴシック" w:hint="eastAsia"/>
          <w:noProof w:val="0"/>
          <w:sz w:val="24"/>
          <w:szCs w:val="22"/>
          <w:lang w:eastAsia="ja-JP"/>
        </w:rPr>
        <w:t>Design</w:t>
      </w:r>
    </w:p>
    <w:p w14:paraId="32D100CB" w14:textId="39519E90" w:rsidR="0041628A" w:rsidRPr="00C635C9" w:rsidRDefault="0041628A">
      <w:pPr>
        <w:pStyle w:val="Header"/>
        <w:tabs>
          <w:tab w:val="left" w:pos="1800"/>
        </w:tabs>
        <w:ind w:left="1800" w:hanging="1800"/>
        <w:rPr>
          <w:rFonts w:eastAsia="SimSun"/>
          <w:noProof w:val="0"/>
          <w:sz w:val="24"/>
          <w:szCs w:val="22"/>
          <w:lang w:eastAsia="zh-CN"/>
        </w:rPr>
      </w:pPr>
      <w:r w:rsidRPr="00C635C9">
        <w:rPr>
          <w:rFonts w:eastAsia="ＭＳ ゴシック"/>
          <w:noProof w:val="0"/>
          <w:sz w:val="24"/>
          <w:szCs w:val="22"/>
        </w:rPr>
        <w:t>Agenda Item:</w:t>
      </w:r>
      <w:bookmarkStart w:id="1" w:name="Source"/>
      <w:bookmarkEnd w:id="1"/>
      <w:r w:rsidRPr="00C635C9">
        <w:rPr>
          <w:rFonts w:eastAsia="ＭＳ ゴシック"/>
          <w:noProof w:val="0"/>
          <w:sz w:val="24"/>
          <w:szCs w:val="22"/>
        </w:rPr>
        <w:tab/>
      </w:r>
      <w:r w:rsidR="008871FD">
        <w:rPr>
          <w:rFonts w:eastAsia="ＭＳ ゴシック" w:hint="eastAsia"/>
          <w:noProof w:val="0"/>
          <w:sz w:val="24"/>
          <w:szCs w:val="22"/>
          <w:lang w:eastAsia="ja-JP"/>
        </w:rPr>
        <w:t>7</w:t>
      </w:r>
      <w:r w:rsidR="00B15C3A" w:rsidRPr="00C635C9">
        <w:rPr>
          <w:rFonts w:eastAsia="ＭＳ ゴシック" w:hint="eastAsia"/>
          <w:noProof w:val="0"/>
          <w:sz w:val="24"/>
          <w:szCs w:val="22"/>
          <w:lang w:eastAsia="ja-JP"/>
        </w:rPr>
        <w:t>.2.3.2</w:t>
      </w:r>
    </w:p>
    <w:p w14:paraId="171841D7" w14:textId="7D87EDAF" w:rsidR="0041628A" w:rsidRPr="00C635C9" w:rsidRDefault="0041628A">
      <w:pPr>
        <w:pBdr>
          <w:bottom w:val="single" w:sz="6" w:space="1" w:color="auto"/>
        </w:pBdr>
        <w:ind w:left="1800" w:hanging="1800"/>
        <w:rPr>
          <w:rFonts w:ascii="Arial" w:eastAsia="SimSun" w:hAnsi="Arial"/>
          <w:b/>
          <w:noProof w:val="0"/>
          <w:szCs w:val="22"/>
          <w:lang w:eastAsia="ja-JP"/>
        </w:rPr>
      </w:pPr>
      <w:r w:rsidRPr="00C635C9">
        <w:rPr>
          <w:rFonts w:ascii="Arial" w:hAnsi="Arial"/>
          <w:b/>
          <w:noProof w:val="0"/>
          <w:szCs w:val="22"/>
        </w:rPr>
        <w:t>Document for:</w:t>
      </w:r>
      <w:bookmarkStart w:id="2" w:name="DocumentFor"/>
      <w:bookmarkEnd w:id="2"/>
      <w:r w:rsidR="00C87FB0" w:rsidRPr="00C635C9">
        <w:rPr>
          <w:rFonts w:ascii="Arial" w:hAnsi="Arial" w:hint="eastAsia"/>
          <w:b/>
          <w:noProof w:val="0"/>
          <w:szCs w:val="22"/>
        </w:rPr>
        <w:t xml:space="preserve"> </w:t>
      </w:r>
      <w:r w:rsidR="00C87FB0" w:rsidRPr="00C635C9">
        <w:rPr>
          <w:rFonts w:ascii="Arial" w:hAnsi="Arial" w:hint="eastAsia"/>
          <w:b/>
          <w:noProof w:val="0"/>
          <w:szCs w:val="22"/>
        </w:rPr>
        <w:tab/>
        <w:t>Discussion</w:t>
      </w:r>
    </w:p>
    <w:p w14:paraId="18A2A3A2" w14:textId="77777777" w:rsidR="0041628A" w:rsidRPr="00C635C9" w:rsidRDefault="0041628A" w:rsidP="005132E1">
      <w:pPr>
        <w:pStyle w:val="Heading1"/>
        <w:spacing w:before="120" w:after="120"/>
        <w:ind w:left="432" w:hanging="432"/>
        <w:rPr>
          <w:b/>
          <w:sz w:val="24"/>
          <w:szCs w:val="22"/>
        </w:rPr>
      </w:pPr>
      <w:r w:rsidRPr="00C635C9">
        <w:rPr>
          <w:b/>
          <w:sz w:val="24"/>
          <w:szCs w:val="22"/>
        </w:rPr>
        <w:t>Introducti</w:t>
      </w:r>
      <w:r w:rsidRPr="00C635C9">
        <w:rPr>
          <w:rFonts w:hint="eastAsia"/>
          <w:b/>
          <w:sz w:val="24"/>
          <w:szCs w:val="22"/>
        </w:rPr>
        <w:t>on</w:t>
      </w:r>
    </w:p>
    <w:p w14:paraId="6D060A5E" w14:textId="55AD23A9" w:rsidR="00D80DDF" w:rsidRDefault="007E2433" w:rsidP="000D2519">
      <w:pPr>
        <w:spacing w:after="120"/>
        <w:jc w:val="both"/>
        <w:rPr>
          <w:rFonts w:eastAsiaTheme="minorEastAsia"/>
          <w:noProof w:val="0"/>
          <w:kern w:val="2"/>
          <w:sz w:val="22"/>
          <w:szCs w:val="22"/>
          <w:lang w:eastAsia="ja-JP"/>
        </w:rPr>
      </w:pPr>
      <w:r w:rsidRPr="00C635C9">
        <w:rPr>
          <w:rFonts w:eastAsia="SimSun" w:hint="eastAsia"/>
          <w:noProof w:val="0"/>
          <w:kern w:val="2"/>
          <w:sz w:val="22"/>
          <w:szCs w:val="22"/>
          <w:lang w:eastAsia="zh-CN"/>
        </w:rPr>
        <w:t xml:space="preserve">At the </w:t>
      </w:r>
      <w:r w:rsidR="00742245" w:rsidRPr="00C635C9">
        <w:rPr>
          <w:rFonts w:eastAsiaTheme="minorEastAsia" w:hint="eastAsia"/>
          <w:noProof w:val="0"/>
          <w:kern w:val="2"/>
          <w:sz w:val="22"/>
          <w:szCs w:val="22"/>
          <w:lang w:eastAsia="ja-JP"/>
        </w:rPr>
        <w:t>last</w:t>
      </w:r>
      <w:r w:rsidR="003166C1" w:rsidRPr="00C635C9">
        <w:rPr>
          <w:rFonts w:eastAsia="SimSun" w:hint="eastAsia"/>
          <w:noProof w:val="0"/>
          <w:kern w:val="2"/>
          <w:sz w:val="22"/>
          <w:szCs w:val="22"/>
          <w:lang w:eastAsia="zh-CN"/>
        </w:rPr>
        <w:t xml:space="preserve"> meeting, </w:t>
      </w:r>
      <w:r w:rsidR="00FD0D76" w:rsidRPr="00C635C9">
        <w:rPr>
          <w:rFonts w:eastAsiaTheme="minorEastAsia" w:hint="eastAsia"/>
          <w:noProof w:val="0"/>
          <w:kern w:val="2"/>
          <w:sz w:val="22"/>
          <w:szCs w:val="22"/>
          <w:lang w:eastAsia="ja-JP"/>
        </w:rPr>
        <w:t xml:space="preserve">there were intensive discussions on </w:t>
      </w:r>
      <w:r w:rsidR="005E65C8" w:rsidRPr="00C635C9">
        <w:rPr>
          <w:rFonts w:eastAsiaTheme="minorEastAsia" w:hint="eastAsia"/>
          <w:noProof w:val="0"/>
          <w:kern w:val="2"/>
          <w:sz w:val="22"/>
          <w:szCs w:val="22"/>
          <w:lang w:eastAsia="ja-JP"/>
        </w:rPr>
        <w:t>CSI-</w:t>
      </w:r>
      <w:r w:rsidR="00BF1E75" w:rsidRPr="00C635C9">
        <w:rPr>
          <w:rFonts w:eastAsiaTheme="minorEastAsia" w:hint="eastAsia"/>
          <w:noProof w:val="0"/>
          <w:kern w:val="2"/>
          <w:sz w:val="22"/>
          <w:szCs w:val="22"/>
          <w:lang w:eastAsia="ja-JP"/>
        </w:rPr>
        <w:t xml:space="preserve">RS design for NR </w:t>
      </w:r>
      <w:r w:rsidR="005E65C8" w:rsidRPr="00C635C9">
        <w:rPr>
          <w:rFonts w:eastAsiaTheme="minorEastAsia" w:hint="eastAsia"/>
          <w:noProof w:val="0"/>
          <w:kern w:val="2"/>
          <w:sz w:val="22"/>
          <w:szCs w:val="22"/>
          <w:lang w:eastAsia="ja-JP"/>
        </w:rPr>
        <w:t xml:space="preserve">downlink </w:t>
      </w:r>
      <w:r w:rsidR="00D7791B" w:rsidRPr="00C635C9">
        <w:rPr>
          <w:rFonts w:eastAsiaTheme="minorEastAsia" w:hint="eastAsia"/>
          <w:noProof w:val="0"/>
          <w:kern w:val="2"/>
          <w:sz w:val="22"/>
          <w:szCs w:val="22"/>
          <w:lang w:eastAsia="ja-JP"/>
        </w:rPr>
        <w:t xml:space="preserve">beam management and </w:t>
      </w:r>
      <w:r w:rsidR="005E65C8" w:rsidRPr="00C635C9">
        <w:rPr>
          <w:rFonts w:eastAsiaTheme="minorEastAsia" w:hint="eastAsia"/>
          <w:noProof w:val="0"/>
          <w:kern w:val="2"/>
          <w:sz w:val="22"/>
          <w:szCs w:val="22"/>
          <w:lang w:eastAsia="ja-JP"/>
        </w:rPr>
        <w:t>CSI acquisition</w:t>
      </w:r>
      <w:r w:rsidR="00BF1E75" w:rsidRPr="00C635C9">
        <w:rPr>
          <w:rFonts w:eastAsiaTheme="minorEastAsia" w:hint="eastAsia"/>
          <w:noProof w:val="0"/>
          <w:kern w:val="2"/>
          <w:sz w:val="22"/>
          <w:szCs w:val="22"/>
          <w:lang w:eastAsia="ja-JP"/>
        </w:rPr>
        <w:t xml:space="preserve">. </w:t>
      </w:r>
      <w:r w:rsidR="00E07675" w:rsidRPr="00C635C9">
        <w:rPr>
          <w:rFonts w:eastAsiaTheme="minorEastAsia" w:hint="eastAsia"/>
          <w:noProof w:val="0"/>
          <w:kern w:val="2"/>
          <w:sz w:val="22"/>
          <w:szCs w:val="22"/>
          <w:lang w:eastAsia="ja-JP"/>
        </w:rPr>
        <w:t>Several a</w:t>
      </w:r>
      <w:r w:rsidR="00795F96" w:rsidRPr="00C635C9">
        <w:rPr>
          <w:rFonts w:eastAsiaTheme="minorEastAsia" w:hint="eastAsia"/>
          <w:noProof w:val="0"/>
          <w:kern w:val="2"/>
          <w:sz w:val="22"/>
          <w:szCs w:val="22"/>
          <w:lang w:eastAsia="ja-JP"/>
        </w:rPr>
        <w:t xml:space="preserve">greements were </w:t>
      </w:r>
      <w:r w:rsidR="00E07675" w:rsidRPr="00C635C9">
        <w:rPr>
          <w:rFonts w:eastAsiaTheme="minorEastAsia" w:hint="eastAsia"/>
          <w:noProof w:val="0"/>
          <w:kern w:val="2"/>
          <w:sz w:val="22"/>
          <w:szCs w:val="22"/>
          <w:lang w:eastAsia="ja-JP"/>
        </w:rPr>
        <w:t>reached</w:t>
      </w:r>
      <w:r w:rsidR="00795F96" w:rsidRPr="00C635C9">
        <w:rPr>
          <w:rFonts w:eastAsiaTheme="minorEastAsia" w:hint="eastAsia"/>
          <w:noProof w:val="0"/>
          <w:kern w:val="2"/>
          <w:sz w:val="22"/>
          <w:szCs w:val="22"/>
          <w:lang w:eastAsia="ja-JP"/>
        </w:rPr>
        <w:t xml:space="preserve"> as </w:t>
      </w:r>
      <w:r w:rsidR="00BF1E75" w:rsidRPr="00C635C9">
        <w:rPr>
          <w:rFonts w:eastAsiaTheme="minorEastAsia" w:hint="eastAsia"/>
          <w:noProof w:val="0"/>
          <w:kern w:val="2"/>
          <w:sz w:val="22"/>
          <w:szCs w:val="22"/>
          <w:lang w:eastAsia="ja-JP"/>
        </w:rPr>
        <w:t>[1]</w:t>
      </w:r>
      <w:r w:rsidR="00795F96" w:rsidRPr="00C635C9">
        <w:rPr>
          <w:rFonts w:eastAsiaTheme="minorEastAsia" w:hint="eastAsia"/>
          <w:noProof w:val="0"/>
          <w:kern w:val="2"/>
          <w:sz w:val="22"/>
          <w:szCs w:val="22"/>
          <w:lang w:eastAsia="ja-JP"/>
        </w:rPr>
        <w:t>.</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D80DDF" w:rsidRPr="00C635C9" w14:paraId="1C8A6D13" w14:textId="77777777" w:rsidTr="00D80DDF">
        <w:tc>
          <w:tcPr>
            <w:tcW w:w="9810" w:type="dxa"/>
            <w:shd w:val="clear" w:color="auto" w:fill="auto"/>
          </w:tcPr>
          <w:p w14:paraId="4CB7D7C3" w14:textId="77777777" w:rsidR="006637E5" w:rsidRPr="006637E5" w:rsidRDefault="006637E5" w:rsidP="006637E5">
            <w:pPr>
              <w:rPr>
                <w:sz w:val="22"/>
                <w:szCs w:val="20"/>
                <w:lang w:eastAsia="x-none"/>
              </w:rPr>
            </w:pPr>
            <w:r w:rsidRPr="006637E5">
              <w:rPr>
                <w:rStyle w:val="Hyperlink"/>
                <w:b/>
                <w:sz w:val="22"/>
                <w:szCs w:val="20"/>
                <w:lang w:eastAsia="x-none"/>
              </w:rPr>
              <w:t>R1-1716728</w:t>
            </w:r>
            <w:r w:rsidRPr="006637E5">
              <w:rPr>
                <w:sz w:val="22"/>
                <w:szCs w:val="20"/>
                <w:lang w:eastAsia="x-none"/>
              </w:rPr>
              <w:tab/>
              <w:t>Summary of views on NR CSI-RS</w:t>
            </w:r>
            <w:r w:rsidRPr="006637E5">
              <w:rPr>
                <w:sz w:val="22"/>
                <w:szCs w:val="20"/>
                <w:lang w:eastAsia="x-none"/>
              </w:rPr>
              <w:tab/>
              <w:t>Huawei, HiSilicon</w:t>
            </w:r>
          </w:p>
          <w:p w14:paraId="43DD2B82" w14:textId="77777777" w:rsidR="006637E5" w:rsidRPr="006637E5" w:rsidRDefault="006637E5" w:rsidP="006637E5">
            <w:pPr>
              <w:rPr>
                <w:sz w:val="22"/>
                <w:szCs w:val="20"/>
                <w:lang w:eastAsia="x-none"/>
              </w:rPr>
            </w:pPr>
          </w:p>
          <w:p w14:paraId="16DAE1A3" w14:textId="77777777" w:rsidR="006637E5" w:rsidRPr="006637E5" w:rsidRDefault="006637E5" w:rsidP="006637E5">
            <w:pPr>
              <w:rPr>
                <w:b/>
                <w:sz w:val="22"/>
                <w:szCs w:val="20"/>
                <w:lang w:eastAsia="x-none"/>
              </w:rPr>
            </w:pPr>
            <w:r w:rsidRPr="006637E5">
              <w:rPr>
                <w:b/>
                <w:sz w:val="22"/>
                <w:szCs w:val="20"/>
                <w:highlight w:val="green"/>
                <w:lang w:eastAsia="x-none"/>
              </w:rPr>
              <w:t>Agreement:</w:t>
            </w:r>
          </w:p>
          <w:p w14:paraId="660EE1A9" w14:textId="77777777" w:rsidR="006637E5" w:rsidRPr="006637E5" w:rsidRDefault="006637E5" w:rsidP="006637E5">
            <w:pPr>
              <w:rPr>
                <w:rFonts w:eastAsia="Malgun Gothic"/>
                <w:sz w:val="22"/>
                <w:szCs w:val="20"/>
                <w:lang w:eastAsia="zh-CN"/>
              </w:rPr>
            </w:pPr>
            <w:r w:rsidRPr="006637E5">
              <w:rPr>
                <w:rFonts w:eastAsia="Malgun Gothic"/>
                <w:sz w:val="22"/>
                <w:szCs w:val="20"/>
                <w:lang w:eastAsia="zh-CN"/>
              </w:rPr>
              <w:t>NR should support non-adjacent mapping of CSI-RS components in frequency domain.</w:t>
            </w:r>
          </w:p>
          <w:p w14:paraId="63F3FA1E" w14:textId="77777777" w:rsidR="006637E5" w:rsidRPr="006637E5" w:rsidRDefault="006637E5" w:rsidP="006637E5">
            <w:pPr>
              <w:numPr>
                <w:ilvl w:val="0"/>
                <w:numId w:val="42"/>
              </w:numPr>
              <w:tabs>
                <w:tab w:val="num" w:pos="720"/>
                <w:tab w:val="left" w:pos="1440"/>
              </w:tabs>
              <w:rPr>
                <w:rFonts w:eastAsia="ＭＳ 明朝"/>
                <w:sz w:val="22"/>
                <w:szCs w:val="20"/>
                <w:lang w:eastAsia="ja-JP"/>
              </w:rPr>
            </w:pPr>
            <w:r w:rsidRPr="006637E5">
              <w:rPr>
                <w:rFonts w:eastAsia="ＭＳ 明朝"/>
                <w:sz w:val="22"/>
                <w:szCs w:val="20"/>
                <w:lang w:eastAsia="ja-JP"/>
              </w:rPr>
              <w:t>The REs in each CSI-RS component should be adjacent</w:t>
            </w:r>
          </w:p>
          <w:p w14:paraId="21CF360E" w14:textId="77777777" w:rsidR="006637E5" w:rsidRPr="006637E5" w:rsidRDefault="006637E5" w:rsidP="006637E5">
            <w:pPr>
              <w:rPr>
                <w:sz w:val="22"/>
                <w:szCs w:val="20"/>
                <w:lang w:eastAsia="x-none"/>
              </w:rPr>
            </w:pPr>
            <w:r w:rsidRPr="006637E5">
              <w:rPr>
                <w:sz w:val="22"/>
                <w:szCs w:val="20"/>
                <w:lang w:eastAsia="x-none"/>
              </w:rPr>
              <w:t>Uniform RE mapping across all 4 symbols for N=4 is supported.</w:t>
            </w:r>
          </w:p>
          <w:p w14:paraId="255972CE" w14:textId="77777777" w:rsidR="006637E5" w:rsidRPr="006637E5" w:rsidRDefault="006637E5" w:rsidP="006637E5">
            <w:pPr>
              <w:numPr>
                <w:ilvl w:val="0"/>
                <w:numId w:val="42"/>
              </w:numPr>
              <w:tabs>
                <w:tab w:val="num" w:pos="720"/>
                <w:tab w:val="left" w:pos="1440"/>
              </w:tabs>
              <w:rPr>
                <w:rFonts w:eastAsia="ＭＳ 明朝"/>
                <w:sz w:val="22"/>
                <w:szCs w:val="20"/>
                <w:lang w:eastAsia="ja-JP"/>
              </w:rPr>
            </w:pPr>
            <w:r w:rsidRPr="006637E5">
              <w:rPr>
                <w:rFonts w:eastAsia="ＭＳ 明朝"/>
                <w:sz w:val="22"/>
                <w:szCs w:val="20"/>
                <w:lang w:eastAsia="ja-JP"/>
              </w:rPr>
              <w:t>Support of non-uniform case is FFS</w:t>
            </w:r>
          </w:p>
          <w:p w14:paraId="739619C1" w14:textId="77777777" w:rsidR="006637E5" w:rsidRPr="006637E5" w:rsidRDefault="006637E5" w:rsidP="006637E5">
            <w:pPr>
              <w:pStyle w:val="maintext"/>
              <w:spacing w:before="0" w:after="0" w:line="240" w:lineRule="auto"/>
              <w:ind w:firstLineChars="0" w:firstLine="0"/>
              <w:rPr>
                <w:sz w:val="22"/>
                <w:lang w:val="en-US" w:eastAsia="zh-CN"/>
              </w:rPr>
            </w:pPr>
          </w:p>
          <w:p w14:paraId="0B53A8B9" w14:textId="77777777" w:rsidR="006637E5" w:rsidRPr="006637E5" w:rsidRDefault="006637E5" w:rsidP="006637E5">
            <w:pPr>
              <w:rPr>
                <w:b/>
                <w:iCs/>
                <w:sz w:val="22"/>
                <w:szCs w:val="20"/>
                <w:lang w:eastAsia="x-none"/>
              </w:rPr>
            </w:pPr>
            <w:r w:rsidRPr="006637E5">
              <w:rPr>
                <w:b/>
                <w:iCs/>
                <w:sz w:val="22"/>
                <w:szCs w:val="20"/>
                <w:highlight w:val="green"/>
                <w:lang w:eastAsia="x-none"/>
              </w:rPr>
              <w:t>Agreement:</w:t>
            </w:r>
          </w:p>
          <w:p w14:paraId="237C85EB" w14:textId="77777777" w:rsidR="006637E5" w:rsidRPr="006637E5" w:rsidRDefault="006637E5" w:rsidP="006637E5">
            <w:pPr>
              <w:rPr>
                <w:sz w:val="22"/>
                <w:szCs w:val="20"/>
                <w:lang w:eastAsia="x-none"/>
              </w:rPr>
            </w:pPr>
            <w:r w:rsidRPr="006637E5">
              <w:rPr>
                <w:iCs/>
                <w:sz w:val="22"/>
                <w:szCs w:val="20"/>
                <w:lang w:eastAsia="x-none"/>
              </w:rPr>
              <w:t xml:space="preserve">For ECP, NR supports the following: </w:t>
            </w:r>
          </w:p>
          <w:p w14:paraId="7B2A517F" w14:textId="77777777" w:rsidR="006637E5" w:rsidRPr="006637E5" w:rsidRDefault="006637E5" w:rsidP="006637E5">
            <w:pPr>
              <w:numPr>
                <w:ilvl w:val="0"/>
                <w:numId w:val="43"/>
              </w:numPr>
              <w:tabs>
                <w:tab w:val="left" w:pos="1440"/>
              </w:tabs>
              <w:rPr>
                <w:sz w:val="22"/>
                <w:szCs w:val="20"/>
                <w:lang w:eastAsia="x-none"/>
              </w:rPr>
            </w:pPr>
            <w:r w:rsidRPr="006637E5">
              <w:rPr>
                <w:iCs/>
                <w:sz w:val="22"/>
                <w:szCs w:val="20"/>
                <w:lang w:eastAsia="x-none"/>
              </w:rPr>
              <w:t xml:space="preserve">CSI-RS reuses NCP CSI-RS resources </w:t>
            </w:r>
          </w:p>
          <w:p w14:paraId="21858022" w14:textId="77777777" w:rsidR="006637E5" w:rsidRPr="006637E5" w:rsidRDefault="006637E5" w:rsidP="006637E5">
            <w:pPr>
              <w:numPr>
                <w:ilvl w:val="0"/>
                <w:numId w:val="43"/>
              </w:numPr>
              <w:tabs>
                <w:tab w:val="left" w:pos="1440"/>
              </w:tabs>
              <w:rPr>
                <w:sz w:val="22"/>
                <w:szCs w:val="20"/>
                <w:lang w:eastAsia="x-none"/>
              </w:rPr>
            </w:pPr>
            <w:r w:rsidRPr="006637E5">
              <w:rPr>
                <w:iCs/>
                <w:sz w:val="22"/>
                <w:szCs w:val="20"/>
                <w:lang w:eastAsia="x-none"/>
              </w:rPr>
              <w:t>For beam management purpose, reuse 1-port NCP CSI-RS for beam management</w:t>
            </w:r>
          </w:p>
          <w:p w14:paraId="199149BB" w14:textId="77777777" w:rsidR="006637E5" w:rsidRPr="006637E5" w:rsidRDefault="006637E5" w:rsidP="006637E5">
            <w:pPr>
              <w:numPr>
                <w:ilvl w:val="0"/>
                <w:numId w:val="43"/>
              </w:numPr>
              <w:tabs>
                <w:tab w:val="left" w:pos="1440"/>
              </w:tabs>
              <w:rPr>
                <w:sz w:val="22"/>
                <w:szCs w:val="20"/>
                <w:lang w:eastAsia="x-none"/>
              </w:rPr>
            </w:pPr>
            <w:r w:rsidRPr="006637E5">
              <w:rPr>
                <w:sz w:val="22"/>
                <w:szCs w:val="20"/>
                <w:lang w:eastAsia="x-none"/>
              </w:rPr>
              <w:t xml:space="preserve">For beam management </w:t>
            </w:r>
            <w:r w:rsidRPr="006637E5">
              <w:rPr>
                <w:iCs/>
                <w:sz w:val="22"/>
                <w:szCs w:val="20"/>
                <w:lang w:eastAsia="x-none"/>
              </w:rPr>
              <w:t>purpose</w:t>
            </w:r>
            <w:r w:rsidRPr="006637E5">
              <w:rPr>
                <w:sz w:val="22"/>
                <w:szCs w:val="20"/>
                <w:lang w:eastAsia="x-none"/>
              </w:rPr>
              <w:t xml:space="preserve">, reuse </w:t>
            </w:r>
            <w:r w:rsidRPr="006637E5">
              <w:rPr>
                <w:iCs/>
                <w:sz w:val="22"/>
                <w:szCs w:val="20"/>
                <w:lang w:eastAsia="x-none"/>
              </w:rPr>
              <w:t xml:space="preserve">2-port NCP CSI-RS </w:t>
            </w:r>
            <w:r w:rsidRPr="006637E5">
              <w:rPr>
                <w:sz w:val="22"/>
                <w:szCs w:val="20"/>
                <w:lang w:eastAsia="x-none"/>
              </w:rPr>
              <w:t xml:space="preserve">with D=1 </w:t>
            </w:r>
            <w:r w:rsidRPr="006637E5">
              <w:rPr>
                <w:iCs/>
                <w:sz w:val="22"/>
                <w:szCs w:val="20"/>
                <w:lang w:eastAsia="x-none"/>
              </w:rPr>
              <w:t>for ECP</w:t>
            </w:r>
            <w:r w:rsidRPr="006637E5">
              <w:rPr>
                <w:sz w:val="22"/>
                <w:szCs w:val="20"/>
                <w:lang w:eastAsia="x-none"/>
              </w:rPr>
              <w:t xml:space="preserve"> in Rel-15 subject to RAN4 feedback</w:t>
            </w:r>
          </w:p>
          <w:p w14:paraId="75C6594E" w14:textId="77777777" w:rsidR="006637E5" w:rsidRPr="006637E5" w:rsidRDefault="006637E5" w:rsidP="006637E5">
            <w:pPr>
              <w:rPr>
                <w:sz w:val="22"/>
                <w:szCs w:val="20"/>
                <w:lang w:eastAsia="x-none"/>
              </w:rPr>
            </w:pPr>
            <w:r w:rsidRPr="006637E5">
              <w:rPr>
                <w:sz w:val="22"/>
                <w:szCs w:val="20"/>
                <w:lang w:eastAsia="x-none"/>
              </w:rPr>
              <w:t>Send LS to RAN4 to request feedback on the following issues (Huawei, Xi):</w:t>
            </w:r>
          </w:p>
          <w:p w14:paraId="555D0563" w14:textId="77777777" w:rsidR="006637E5" w:rsidRPr="006637E5" w:rsidRDefault="006637E5" w:rsidP="006637E5">
            <w:pPr>
              <w:numPr>
                <w:ilvl w:val="0"/>
                <w:numId w:val="43"/>
              </w:numPr>
              <w:tabs>
                <w:tab w:val="left" w:pos="1440"/>
              </w:tabs>
              <w:rPr>
                <w:iCs/>
                <w:sz w:val="22"/>
                <w:szCs w:val="20"/>
                <w:lang w:eastAsia="x-none"/>
              </w:rPr>
            </w:pPr>
            <w:r w:rsidRPr="006637E5">
              <w:rPr>
                <w:iCs/>
                <w:sz w:val="22"/>
                <w:szCs w:val="20"/>
                <w:lang w:eastAsia="x-none"/>
              </w:rPr>
              <w:t>Feasibility of 2-port ECP/NCP CSI-RS with D=1 for beam management</w:t>
            </w:r>
          </w:p>
          <w:p w14:paraId="6CA49123" w14:textId="77777777" w:rsidR="006637E5" w:rsidRPr="006637E5" w:rsidRDefault="006637E5" w:rsidP="006637E5">
            <w:pPr>
              <w:numPr>
                <w:ilvl w:val="0"/>
                <w:numId w:val="43"/>
              </w:numPr>
              <w:tabs>
                <w:tab w:val="left" w:pos="1440"/>
              </w:tabs>
              <w:rPr>
                <w:iCs/>
                <w:sz w:val="22"/>
                <w:szCs w:val="20"/>
                <w:lang w:eastAsia="x-none"/>
              </w:rPr>
            </w:pPr>
            <w:r w:rsidRPr="006637E5">
              <w:rPr>
                <w:iCs/>
                <w:sz w:val="22"/>
                <w:szCs w:val="20"/>
                <w:lang w:eastAsia="x-none"/>
              </w:rPr>
              <w:t>Feasible densities of 1-port ECP/NCP CSI-RS for beam management</w:t>
            </w:r>
          </w:p>
          <w:p w14:paraId="0060D452" w14:textId="77777777" w:rsidR="006637E5" w:rsidRPr="006637E5" w:rsidRDefault="006637E5" w:rsidP="006637E5">
            <w:pPr>
              <w:rPr>
                <w:sz w:val="22"/>
                <w:szCs w:val="20"/>
                <w:lang w:eastAsia="x-none"/>
              </w:rPr>
            </w:pPr>
          </w:p>
          <w:p w14:paraId="1ACAFBD5" w14:textId="77777777" w:rsidR="006637E5" w:rsidRPr="006637E5" w:rsidRDefault="006637E5" w:rsidP="006637E5">
            <w:pPr>
              <w:rPr>
                <w:b/>
                <w:sz w:val="22"/>
                <w:szCs w:val="20"/>
                <w:lang w:eastAsia="x-none"/>
              </w:rPr>
            </w:pPr>
            <w:r w:rsidRPr="006637E5">
              <w:rPr>
                <w:b/>
                <w:sz w:val="22"/>
                <w:szCs w:val="20"/>
                <w:highlight w:val="green"/>
                <w:lang w:eastAsia="x-none"/>
              </w:rPr>
              <w:t>Agreement:</w:t>
            </w:r>
          </w:p>
          <w:p w14:paraId="782BCDB4" w14:textId="77777777" w:rsidR="006637E5" w:rsidRPr="006637E5" w:rsidRDefault="006637E5" w:rsidP="006637E5">
            <w:pPr>
              <w:rPr>
                <w:sz w:val="22"/>
                <w:szCs w:val="20"/>
                <w:lang w:eastAsia="x-none"/>
              </w:rPr>
            </w:pPr>
            <w:r w:rsidRPr="006637E5">
              <w:rPr>
                <w:sz w:val="22"/>
                <w:szCs w:val="20"/>
                <w:lang w:eastAsia="x-none"/>
              </w:rPr>
              <w:t>All slides in R1-1716782 with the following revision to slide 5</w:t>
            </w:r>
          </w:p>
          <w:p w14:paraId="437F5C7D" w14:textId="77777777" w:rsidR="006637E5" w:rsidRPr="006637E5" w:rsidRDefault="006637E5" w:rsidP="006637E5">
            <w:pPr>
              <w:numPr>
                <w:ilvl w:val="0"/>
                <w:numId w:val="44"/>
              </w:numPr>
              <w:tabs>
                <w:tab w:val="left" w:pos="1440"/>
              </w:tabs>
              <w:rPr>
                <w:sz w:val="22"/>
                <w:szCs w:val="20"/>
                <w:lang w:eastAsia="x-none"/>
              </w:rPr>
            </w:pPr>
            <w:r w:rsidRPr="006637E5">
              <w:rPr>
                <w:sz w:val="22"/>
                <w:szCs w:val="20"/>
                <w:lang w:eastAsia="x-none"/>
              </w:rPr>
              <w:t>Down-select among the following options</w:t>
            </w:r>
          </w:p>
          <w:p w14:paraId="080C090C" w14:textId="77777777" w:rsidR="006637E5" w:rsidRPr="006637E5" w:rsidRDefault="006637E5" w:rsidP="006637E5">
            <w:pPr>
              <w:numPr>
                <w:ilvl w:val="1"/>
                <w:numId w:val="44"/>
              </w:numPr>
              <w:tabs>
                <w:tab w:val="left" w:pos="1440"/>
              </w:tabs>
              <w:rPr>
                <w:sz w:val="22"/>
                <w:szCs w:val="20"/>
                <w:lang w:eastAsia="x-none"/>
              </w:rPr>
            </w:pPr>
            <w:r w:rsidRPr="006637E5">
              <w:rPr>
                <w:sz w:val="22"/>
                <w:szCs w:val="20"/>
                <w:lang w:eastAsia="x-none"/>
              </w:rPr>
              <w:t>Opt. 1: The starting subcarrier of a CSI-RS component RE pattern is constrained to be one among even subcarriers, in the given PRB</w:t>
            </w:r>
          </w:p>
          <w:p w14:paraId="50C3B879" w14:textId="77777777" w:rsidR="006637E5" w:rsidRPr="006637E5" w:rsidRDefault="006637E5" w:rsidP="006637E5">
            <w:pPr>
              <w:numPr>
                <w:ilvl w:val="1"/>
                <w:numId w:val="44"/>
              </w:numPr>
              <w:tabs>
                <w:tab w:val="left" w:pos="1440"/>
              </w:tabs>
              <w:rPr>
                <w:sz w:val="22"/>
                <w:szCs w:val="20"/>
                <w:lang w:eastAsia="x-none"/>
              </w:rPr>
            </w:pPr>
            <w:r w:rsidRPr="006637E5">
              <w:rPr>
                <w:sz w:val="22"/>
                <w:szCs w:val="20"/>
                <w:lang w:eastAsia="x-none"/>
              </w:rPr>
              <w:t xml:space="preserve">Opt. 2: The starting subcarrier of a CSI-RS component RE pattern is not constrained, subcarrier in the given PRB. </w:t>
            </w:r>
          </w:p>
          <w:p w14:paraId="7F88CCC0" w14:textId="77777777" w:rsidR="006637E5" w:rsidRPr="006637E5" w:rsidRDefault="006637E5" w:rsidP="006637E5">
            <w:pPr>
              <w:numPr>
                <w:ilvl w:val="1"/>
                <w:numId w:val="44"/>
              </w:numPr>
              <w:tabs>
                <w:tab w:val="left" w:pos="1440"/>
              </w:tabs>
              <w:rPr>
                <w:sz w:val="22"/>
                <w:szCs w:val="20"/>
                <w:lang w:eastAsia="x-none"/>
              </w:rPr>
            </w:pPr>
            <w:r w:rsidRPr="006637E5">
              <w:rPr>
                <w:sz w:val="22"/>
                <w:szCs w:val="20"/>
                <w:lang w:eastAsia="x-none"/>
              </w:rPr>
              <w:t>FFS, additional constraints, e.g. considering size of the component RE pattern</w:t>
            </w:r>
          </w:p>
          <w:p w14:paraId="3E23D6F0" w14:textId="77777777" w:rsidR="006637E5" w:rsidRPr="006637E5" w:rsidRDefault="006637E5" w:rsidP="006637E5">
            <w:pPr>
              <w:numPr>
                <w:ilvl w:val="0"/>
                <w:numId w:val="44"/>
              </w:numPr>
              <w:tabs>
                <w:tab w:val="left" w:pos="1440"/>
              </w:tabs>
              <w:rPr>
                <w:sz w:val="22"/>
                <w:szCs w:val="20"/>
                <w:lang w:eastAsia="x-none"/>
              </w:rPr>
            </w:pPr>
            <w:r w:rsidRPr="006637E5">
              <w:rPr>
                <w:sz w:val="22"/>
                <w:szCs w:val="20"/>
                <w:lang w:eastAsia="x-none"/>
              </w:rPr>
              <w:t>At least {6</w:t>
            </w:r>
            <w:r w:rsidRPr="006637E5">
              <w:rPr>
                <w:sz w:val="22"/>
                <w:szCs w:val="20"/>
                <w:vertAlign w:val="superscript"/>
                <w:lang w:eastAsia="x-none"/>
              </w:rPr>
              <w:t>th</w:t>
            </w:r>
            <w:r w:rsidRPr="006637E5">
              <w:rPr>
                <w:sz w:val="22"/>
                <w:szCs w:val="20"/>
                <w:lang w:eastAsia="x-none"/>
              </w:rPr>
              <w:t>,7</w:t>
            </w:r>
            <w:r w:rsidRPr="006637E5">
              <w:rPr>
                <w:sz w:val="22"/>
                <w:szCs w:val="20"/>
                <w:vertAlign w:val="superscript"/>
                <w:lang w:eastAsia="x-none"/>
              </w:rPr>
              <w:t>th</w:t>
            </w:r>
            <w:r w:rsidRPr="006637E5">
              <w:rPr>
                <w:sz w:val="22"/>
                <w:szCs w:val="20"/>
                <w:lang w:eastAsia="x-none"/>
              </w:rPr>
              <w:t>, 13</w:t>
            </w:r>
            <w:r w:rsidRPr="006637E5">
              <w:rPr>
                <w:sz w:val="22"/>
                <w:szCs w:val="20"/>
                <w:vertAlign w:val="superscript"/>
                <w:lang w:eastAsia="x-none"/>
              </w:rPr>
              <w:t>th</w:t>
            </w:r>
            <w:r w:rsidRPr="006637E5">
              <w:rPr>
                <w:sz w:val="22"/>
                <w:szCs w:val="20"/>
                <w:lang w:eastAsia="x-none"/>
              </w:rPr>
              <w:t>, 14</w:t>
            </w:r>
            <w:r w:rsidRPr="006637E5">
              <w:rPr>
                <w:sz w:val="22"/>
                <w:szCs w:val="20"/>
                <w:vertAlign w:val="superscript"/>
                <w:lang w:eastAsia="x-none"/>
              </w:rPr>
              <w:t>th</w:t>
            </w:r>
            <w:r w:rsidRPr="006637E5">
              <w:rPr>
                <w:sz w:val="22"/>
                <w:szCs w:val="20"/>
                <w:lang w:eastAsia="x-none"/>
              </w:rPr>
              <w:t>} OFDM symbol in a slot structure can be configured for CSI-RS transmission</w:t>
            </w:r>
          </w:p>
          <w:p w14:paraId="7FF99252" w14:textId="77777777" w:rsidR="006637E5" w:rsidRPr="006637E5" w:rsidRDefault="006637E5" w:rsidP="006637E5">
            <w:pPr>
              <w:numPr>
                <w:ilvl w:val="1"/>
                <w:numId w:val="44"/>
              </w:numPr>
              <w:tabs>
                <w:tab w:val="left" w:pos="1440"/>
              </w:tabs>
              <w:rPr>
                <w:sz w:val="22"/>
                <w:szCs w:val="20"/>
                <w:lang w:eastAsia="x-none"/>
              </w:rPr>
            </w:pPr>
            <w:r w:rsidRPr="006637E5">
              <w:rPr>
                <w:sz w:val="22"/>
                <w:szCs w:val="20"/>
                <w:lang w:eastAsia="x-none"/>
              </w:rPr>
              <w:t>Note: The dependency of CSI reporting timing on the CSI-RS OFDM symbol locations will be discussed separately</w:t>
            </w:r>
          </w:p>
          <w:p w14:paraId="246F4B87" w14:textId="77777777" w:rsidR="006637E5" w:rsidRPr="006637E5" w:rsidRDefault="006637E5" w:rsidP="006637E5">
            <w:pPr>
              <w:numPr>
                <w:ilvl w:val="1"/>
                <w:numId w:val="44"/>
              </w:numPr>
              <w:tabs>
                <w:tab w:val="left" w:pos="1440"/>
              </w:tabs>
              <w:rPr>
                <w:sz w:val="22"/>
                <w:szCs w:val="20"/>
                <w:lang w:eastAsia="x-none"/>
              </w:rPr>
            </w:pPr>
            <w:r w:rsidRPr="006637E5">
              <w:rPr>
                <w:sz w:val="22"/>
                <w:szCs w:val="20"/>
                <w:lang w:eastAsia="x-none"/>
              </w:rPr>
              <w:t>FFS: additional OFDM symbol locations</w:t>
            </w:r>
          </w:p>
          <w:p w14:paraId="5CB1378F" w14:textId="77777777" w:rsidR="006637E5" w:rsidRPr="006637E5" w:rsidRDefault="006637E5" w:rsidP="006637E5">
            <w:pPr>
              <w:rPr>
                <w:sz w:val="22"/>
                <w:szCs w:val="20"/>
                <w:lang w:eastAsia="x-none"/>
              </w:rPr>
            </w:pPr>
          </w:p>
          <w:p w14:paraId="0B0D6939" w14:textId="0BC4025F" w:rsidR="00D80DDF" w:rsidRPr="006637E5" w:rsidRDefault="006637E5" w:rsidP="006637E5">
            <w:pPr>
              <w:rPr>
                <w:lang w:eastAsia="ja-JP"/>
              </w:rPr>
            </w:pPr>
            <w:r w:rsidRPr="006637E5">
              <w:rPr>
                <w:sz w:val="22"/>
                <w:szCs w:val="20"/>
                <w:highlight w:val="green"/>
                <w:lang w:eastAsia="x-none"/>
              </w:rPr>
              <w:t>Agreed in R1-1716744</w:t>
            </w:r>
          </w:p>
        </w:tc>
      </w:tr>
    </w:tbl>
    <w:p w14:paraId="3D1D2DF8" w14:textId="1BC8B2CF" w:rsidR="00C20B6F" w:rsidRPr="00C635C9" w:rsidRDefault="00C20B6F" w:rsidP="000D2519">
      <w:pPr>
        <w:spacing w:after="120"/>
        <w:jc w:val="both"/>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In this contribution, we present our views on </w:t>
      </w:r>
      <w:r w:rsidR="00097C80" w:rsidRPr="00C635C9">
        <w:rPr>
          <w:rFonts w:eastAsiaTheme="minorEastAsia" w:hint="eastAsia"/>
          <w:noProof w:val="0"/>
          <w:kern w:val="2"/>
          <w:sz w:val="22"/>
          <w:szCs w:val="22"/>
          <w:lang w:eastAsia="ja-JP"/>
        </w:rPr>
        <w:t xml:space="preserve">remaining details on </w:t>
      </w:r>
      <w:r w:rsidR="00BF1E75" w:rsidRPr="00C635C9">
        <w:rPr>
          <w:rFonts w:eastAsiaTheme="minorEastAsia" w:hint="eastAsia"/>
          <w:noProof w:val="0"/>
          <w:kern w:val="2"/>
          <w:sz w:val="22"/>
          <w:szCs w:val="22"/>
          <w:lang w:eastAsia="ja-JP"/>
        </w:rPr>
        <w:t>CSI-</w:t>
      </w:r>
      <w:r w:rsidR="00313FD3" w:rsidRPr="00C635C9">
        <w:rPr>
          <w:rFonts w:eastAsiaTheme="minorEastAsia" w:hint="eastAsia"/>
          <w:noProof w:val="0"/>
          <w:kern w:val="2"/>
          <w:sz w:val="22"/>
          <w:szCs w:val="22"/>
          <w:lang w:eastAsia="ja-JP"/>
        </w:rPr>
        <w:t xml:space="preserve">RS </w:t>
      </w:r>
      <w:r w:rsidR="00BF1E75" w:rsidRPr="00C635C9">
        <w:rPr>
          <w:rFonts w:eastAsiaTheme="minorEastAsia" w:hint="eastAsia"/>
          <w:noProof w:val="0"/>
          <w:kern w:val="2"/>
          <w:sz w:val="22"/>
          <w:szCs w:val="22"/>
          <w:lang w:eastAsia="ja-JP"/>
        </w:rPr>
        <w:t>design</w:t>
      </w:r>
      <w:r w:rsidR="00875399" w:rsidRPr="00C635C9">
        <w:rPr>
          <w:rFonts w:eastAsiaTheme="minorEastAsia" w:hint="eastAsia"/>
          <w:noProof w:val="0"/>
          <w:kern w:val="2"/>
          <w:sz w:val="22"/>
          <w:szCs w:val="22"/>
          <w:lang w:eastAsia="ja-JP"/>
        </w:rPr>
        <w:t>.</w:t>
      </w:r>
    </w:p>
    <w:p w14:paraId="07361D47" w14:textId="420718B2" w:rsidR="00EC4500" w:rsidRPr="00C635C9" w:rsidRDefault="0029637C" w:rsidP="00EA75B3">
      <w:pPr>
        <w:pStyle w:val="Heading1"/>
        <w:spacing w:after="0"/>
        <w:ind w:left="432" w:hanging="432"/>
        <w:rPr>
          <w:b/>
          <w:sz w:val="24"/>
          <w:szCs w:val="22"/>
          <w:lang w:val="en-US"/>
        </w:rPr>
      </w:pPr>
      <w:r w:rsidRPr="00C635C9">
        <w:rPr>
          <w:rFonts w:hint="eastAsia"/>
          <w:b/>
          <w:sz w:val="24"/>
          <w:szCs w:val="22"/>
          <w:lang w:val="en-US"/>
        </w:rPr>
        <w:t>Discussion</w:t>
      </w:r>
    </w:p>
    <w:p w14:paraId="0A3F6E5A" w14:textId="2B651E23" w:rsidR="00FD3D58" w:rsidRPr="00C635C9" w:rsidRDefault="00C80E0D" w:rsidP="00225310">
      <w:pPr>
        <w:spacing w:before="60" w:after="60"/>
        <w:rPr>
          <w:rFonts w:eastAsiaTheme="minorEastAsia"/>
          <w:b/>
          <w:noProof w:val="0"/>
          <w:kern w:val="2"/>
          <w:sz w:val="22"/>
          <w:szCs w:val="22"/>
          <w:u w:val="single"/>
          <w:lang w:eastAsia="ja-JP"/>
        </w:rPr>
      </w:pPr>
      <w:r w:rsidRPr="00C635C9">
        <w:rPr>
          <w:rFonts w:eastAsiaTheme="minorEastAsia" w:hint="eastAsia"/>
          <w:b/>
          <w:noProof w:val="0"/>
          <w:kern w:val="2"/>
          <w:sz w:val="22"/>
          <w:szCs w:val="22"/>
          <w:u w:val="single"/>
          <w:lang w:eastAsia="ja-JP"/>
        </w:rPr>
        <w:t>Partial-band CSI-RS</w:t>
      </w:r>
      <w:r w:rsidR="005F1BA6" w:rsidRPr="00C635C9">
        <w:rPr>
          <w:rFonts w:eastAsiaTheme="minorEastAsia" w:hint="eastAsia"/>
          <w:b/>
          <w:noProof w:val="0"/>
          <w:kern w:val="2"/>
          <w:sz w:val="22"/>
          <w:szCs w:val="22"/>
          <w:u w:val="single"/>
          <w:lang w:eastAsia="ja-JP"/>
        </w:rPr>
        <w:t xml:space="preserve"> </w:t>
      </w:r>
    </w:p>
    <w:p w14:paraId="6141EB98" w14:textId="1945DD4F" w:rsidR="00C80E0D" w:rsidRPr="00D1491E" w:rsidRDefault="00C80E0D" w:rsidP="00097C80">
      <w:pPr>
        <w:spacing w:before="60" w:after="60"/>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Followings are the agreements </w:t>
      </w:r>
      <w:r w:rsidR="0097351F" w:rsidRPr="00C635C9">
        <w:rPr>
          <w:rFonts w:eastAsiaTheme="minorEastAsia" w:hint="eastAsia"/>
          <w:noProof w:val="0"/>
          <w:kern w:val="2"/>
          <w:sz w:val="22"/>
          <w:szCs w:val="22"/>
          <w:lang w:eastAsia="ja-JP"/>
        </w:rPr>
        <w:t>on</w:t>
      </w:r>
      <w:r w:rsidRPr="00C635C9">
        <w:rPr>
          <w:rFonts w:eastAsiaTheme="minorEastAsia" w:hint="eastAsia"/>
          <w:noProof w:val="0"/>
          <w:kern w:val="2"/>
          <w:sz w:val="22"/>
          <w:szCs w:val="22"/>
          <w:lang w:eastAsia="ja-JP"/>
        </w:rPr>
        <w:t xml:space="preserve"> partial-band </w:t>
      </w:r>
      <w:r w:rsidR="00903E28" w:rsidRPr="00C635C9">
        <w:rPr>
          <w:rFonts w:eastAsiaTheme="minorEastAsia" w:hint="eastAsia"/>
          <w:noProof w:val="0"/>
          <w:kern w:val="2"/>
          <w:sz w:val="22"/>
          <w:szCs w:val="22"/>
          <w:lang w:eastAsia="ja-JP"/>
        </w:rPr>
        <w:t xml:space="preserve">(PB) </w:t>
      </w:r>
      <w:r w:rsidRPr="00C635C9">
        <w:rPr>
          <w:rFonts w:eastAsiaTheme="minorEastAsia" w:hint="eastAsia"/>
          <w:noProof w:val="0"/>
          <w:kern w:val="2"/>
          <w:sz w:val="22"/>
          <w:szCs w:val="22"/>
          <w:lang w:eastAsia="ja-JP"/>
        </w:rPr>
        <w:t>CSI-RS at the RAN1-NR #2 meeting.</w:t>
      </w:r>
      <w:r w:rsidR="00D1491E">
        <w:rPr>
          <w:rFonts w:eastAsiaTheme="minorEastAsia" w:hint="eastAsia"/>
          <w:noProof w:val="0"/>
          <w:kern w:val="2"/>
          <w:sz w:val="22"/>
          <w:szCs w:val="22"/>
          <w:lang w:eastAsia="ja-JP"/>
        </w:rPr>
        <w:t xml:space="preserve"> </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D1491E" w:rsidRPr="00D1491E" w14:paraId="64E4EF0B" w14:textId="77777777" w:rsidTr="00896FA0">
        <w:tc>
          <w:tcPr>
            <w:tcW w:w="9810" w:type="dxa"/>
            <w:shd w:val="clear" w:color="auto" w:fill="auto"/>
          </w:tcPr>
          <w:p w14:paraId="42A8467B" w14:textId="77777777" w:rsidR="00D1491E" w:rsidRPr="00D1491E" w:rsidRDefault="00D1491E" w:rsidP="00D1491E">
            <w:pPr>
              <w:rPr>
                <w:rFonts w:eastAsia="ＭＳ 明朝"/>
                <w:sz w:val="22"/>
                <w:szCs w:val="22"/>
                <w:lang w:eastAsia="ja-JP"/>
              </w:rPr>
            </w:pPr>
            <w:r w:rsidRPr="00D1491E">
              <w:rPr>
                <w:rFonts w:eastAsia="ＭＳ 明朝"/>
                <w:sz w:val="22"/>
                <w:szCs w:val="22"/>
                <w:highlight w:val="green"/>
                <w:lang w:eastAsia="ja-JP"/>
              </w:rPr>
              <w:t>Agreements</w:t>
            </w:r>
            <w:r w:rsidRPr="00D1491E">
              <w:rPr>
                <w:rFonts w:eastAsia="ＭＳ 明朝"/>
                <w:sz w:val="22"/>
                <w:szCs w:val="22"/>
                <w:lang w:eastAsia="ja-JP"/>
              </w:rPr>
              <w:t>:</w:t>
            </w:r>
          </w:p>
          <w:p w14:paraId="4CA4A451" w14:textId="77777777" w:rsidR="00D1491E" w:rsidRPr="00D1491E" w:rsidRDefault="00D1491E" w:rsidP="00D1491E">
            <w:pPr>
              <w:numPr>
                <w:ilvl w:val="0"/>
                <w:numId w:val="35"/>
              </w:numPr>
              <w:rPr>
                <w:rFonts w:eastAsia="ＭＳ 明朝"/>
                <w:sz w:val="22"/>
                <w:szCs w:val="22"/>
                <w:lang w:eastAsia="ja-JP"/>
              </w:rPr>
            </w:pPr>
            <w:r w:rsidRPr="00D1491E">
              <w:rPr>
                <w:rFonts w:eastAsia="ＭＳ 明朝"/>
                <w:sz w:val="22"/>
                <w:szCs w:val="22"/>
                <w:lang w:eastAsia="ja-JP"/>
              </w:rPr>
              <w:t>F</w:t>
            </w:r>
            <w:r w:rsidRPr="00D1491E">
              <w:rPr>
                <w:rFonts w:eastAsia="ＭＳ 明朝" w:hint="eastAsia"/>
                <w:sz w:val="22"/>
                <w:szCs w:val="22"/>
                <w:lang w:eastAsia="ja-JP"/>
              </w:rPr>
              <w:t xml:space="preserve">or partial-band CSI-RS, partial-band </w:t>
            </w:r>
            <w:r w:rsidRPr="00D1491E">
              <w:rPr>
                <w:rFonts w:eastAsia="ＭＳ 明朝"/>
                <w:sz w:val="22"/>
                <w:szCs w:val="22"/>
                <w:lang w:eastAsia="ja-JP"/>
              </w:rPr>
              <w:t>can be the same as</w:t>
            </w:r>
            <w:r w:rsidRPr="00D1491E">
              <w:rPr>
                <w:rFonts w:eastAsia="ＭＳ 明朝" w:hint="eastAsia"/>
                <w:sz w:val="22"/>
                <w:szCs w:val="22"/>
                <w:lang w:eastAsia="ja-JP"/>
              </w:rPr>
              <w:t xml:space="preserve"> </w:t>
            </w:r>
            <w:r w:rsidRPr="00D1491E">
              <w:rPr>
                <w:rFonts w:eastAsia="ＭＳ 明朝"/>
                <w:sz w:val="22"/>
                <w:szCs w:val="22"/>
                <w:lang w:eastAsia="ja-JP"/>
              </w:rPr>
              <w:t>bandwidth part</w:t>
            </w:r>
          </w:p>
          <w:p w14:paraId="4C940086" w14:textId="70E55C15" w:rsidR="00D1491E" w:rsidRPr="00D1491E" w:rsidRDefault="00D1491E" w:rsidP="00D1491E">
            <w:pPr>
              <w:numPr>
                <w:ilvl w:val="1"/>
                <w:numId w:val="35"/>
              </w:numPr>
              <w:rPr>
                <w:rFonts w:eastAsia="ＭＳ 明朝"/>
                <w:sz w:val="22"/>
                <w:szCs w:val="22"/>
                <w:lang w:eastAsia="ja-JP"/>
              </w:rPr>
            </w:pPr>
            <w:r w:rsidRPr="00D1491E">
              <w:rPr>
                <w:rFonts w:eastAsia="ＭＳ 明朝"/>
                <w:sz w:val="22"/>
                <w:szCs w:val="22"/>
                <w:lang w:eastAsia="ja-JP"/>
              </w:rPr>
              <w:t>FFS whether or not to have small values than the bandwidth of bandwidth part</w:t>
            </w:r>
          </w:p>
        </w:tc>
      </w:tr>
    </w:tbl>
    <w:p w14:paraId="5C4CD944" w14:textId="70BDB3C0" w:rsidR="008F2835" w:rsidRPr="00C635C9" w:rsidRDefault="00C80E0D" w:rsidP="008F2835">
      <w:pPr>
        <w:spacing w:before="120" w:after="60"/>
        <w:jc w:val="both"/>
        <w:rPr>
          <w:rFonts w:eastAsiaTheme="minorEastAsia"/>
          <w:noProof w:val="0"/>
          <w:kern w:val="2"/>
          <w:sz w:val="22"/>
          <w:szCs w:val="22"/>
          <w:lang w:eastAsia="ja-JP"/>
        </w:rPr>
      </w:pPr>
      <w:r w:rsidRPr="00C635C9">
        <w:rPr>
          <w:rFonts w:eastAsiaTheme="minorEastAsia" w:hint="eastAsia"/>
          <w:noProof w:val="0"/>
          <w:kern w:val="2"/>
          <w:sz w:val="22"/>
          <w:szCs w:val="22"/>
          <w:lang w:eastAsia="ja-JP"/>
        </w:rPr>
        <w:lastRenderedPageBreak/>
        <w:t xml:space="preserve">There is </w:t>
      </w:r>
      <w:r w:rsidR="00577A83" w:rsidRPr="00C635C9">
        <w:rPr>
          <w:rFonts w:eastAsiaTheme="minorEastAsia" w:hint="eastAsia"/>
          <w:noProof w:val="0"/>
          <w:kern w:val="2"/>
          <w:sz w:val="22"/>
          <w:szCs w:val="22"/>
          <w:lang w:eastAsia="ja-JP"/>
        </w:rPr>
        <w:t xml:space="preserve">a </w:t>
      </w:r>
      <w:r w:rsidRPr="00C635C9">
        <w:rPr>
          <w:rFonts w:eastAsiaTheme="minorEastAsia" w:hint="eastAsia"/>
          <w:noProof w:val="0"/>
          <w:kern w:val="2"/>
          <w:sz w:val="22"/>
          <w:szCs w:val="22"/>
          <w:lang w:eastAsia="ja-JP"/>
        </w:rPr>
        <w:t xml:space="preserve">FFS point to determine whether to have smaller </w:t>
      </w:r>
      <w:r w:rsidRPr="00C635C9">
        <w:rPr>
          <w:rFonts w:eastAsiaTheme="minorEastAsia"/>
          <w:noProof w:val="0"/>
          <w:kern w:val="2"/>
          <w:sz w:val="22"/>
          <w:szCs w:val="22"/>
          <w:lang w:eastAsia="ja-JP"/>
        </w:rPr>
        <w:t>values</w:t>
      </w:r>
      <w:r w:rsidRPr="00C635C9">
        <w:rPr>
          <w:rFonts w:eastAsiaTheme="minorEastAsia" w:hint="eastAsia"/>
          <w:noProof w:val="0"/>
          <w:kern w:val="2"/>
          <w:sz w:val="22"/>
          <w:szCs w:val="22"/>
          <w:lang w:eastAsia="ja-JP"/>
        </w:rPr>
        <w:t xml:space="preserve"> than the BWP. From our perspective, it is beneficial to have narrower band</w:t>
      </w:r>
      <w:r w:rsidR="00903E28" w:rsidRPr="00C635C9">
        <w:rPr>
          <w:rFonts w:eastAsiaTheme="minorEastAsia" w:hint="eastAsia"/>
          <w:noProof w:val="0"/>
          <w:kern w:val="2"/>
          <w:sz w:val="22"/>
          <w:szCs w:val="22"/>
          <w:lang w:eastAsia="ja-JP"/>
        </w:rPr>
        <w:t xml:space="preserve">width for </w:t>
      </w:r>
      <w:r w:rsidR="00AD1232" w:rsidRPr="00C635C9">
        <w:rPr>
          <w:rFonts w:eastAsiaTheme="minorEastAsia" w:hint="eastAsia"/>
          <w:noProof w:val="0"/>
          <w:kern w:val="2"/>
          <w:sz w:val="22"/>
          <w:szCs w:val="22"/>
          <w:lang w:eastAsia="ja-JP"/>
        </w:rPr>
        <w:t>PB</w:t>
      </w:r>
      <w:r w:rsidR="00903E28" w:rsidRPr="00C635C9">
        <w:rPr>
          <w:rFonts w:eastAsiaTheme="minorEastAsia" w:hint="eastAsia"/>
          <w:noProof w:val="0"/>
          <w:kern w:val="2"/>
          <w:sz w:val="22"/>
          <w:szCs w:val="22"/>
          <w:lang w:eastAsia="ja-JP"/>
        </w:rPr>
        <w:t xml:space="preserve"> CSI-RS. Figure 1 shows potential use cases for partial-band CSI-RS. In this example, </w:t>
      </w:r>
      <w:r w:rsidR="00AD1232" w:rsidRPr="00C635C9">
        <w:rPr>
          <w:rFonts w:eastAsiaTheme="minorEastAsia" w:hint="eastAsia"/>
          <w:noProof w:val="0"/>
          <w:kern w:val="2"/>
          <w:sz w:val="22"/>
          <w:szCs w:val="22"/>
          <w:lang w:eastAsia="ja-JP"/>
        </w:rPr>
        <w:t>we rely on prior information on PB selection based using 1</w:t>
      </w:r>
      <w:r w:rsidR="00AD1232" w:rsidRPr="00C635C9">
        <w:rPr>
          <w:rFonts w:eastAsiaTheme="minorEastAsia" w:hint="eastAsia"/>
          <w:noProof w:val="0"/>
          <w:kern w:val="2"/>
          <w:sz w:val="22"/>
          <w:szCs w:val="22"/>
          <w:vertAlign w:val="superscript"/>
          <w:lang w:eastAsia="ja-JP"/>
        </w:rPr>
        <w:t>st</w:t>
      </w:r>
      <w:r w:rsidR="00AD1232" w:rsidRPr="00C635C9">
        <w:rPr>
          <w:rFonts w:eastAsiaTheme="minorEastAsia" w:hint="eastAsia"/>
          <w:noProof w:val="0"/>
          <w:kern w:val="2"/>
          <w:sz w:val="22"/>
          <w:szCs w:val="22"/>
          <w:lang w:eastAsia="ja-JP"/>
        </w:rPr>
        <w:t xml:space="preserve"> step CSI acquisition (or even beam management if PB</w:t>
      </w:r>
      <w:r w:rsidR="00D1491E">
        <w:rPr>
          <w:rFonts w:eastAsiaTheme="minorEastAsia" w:hint="eastAsia"/>
          <w:noProof w:val="0"/>
          <w:kern w:val="2"/>
          <w:sz w:val="22"/>
          <w:szCs w:val="22"/>
          <w:lang w:eastAsia="ja-JP"/>
        </w:rPr>
        <w:t xml:space="preserve"> or </w:t>
      </w:r>
      <w:proofErr w:type="spellStart"/>
      <w:r w:rsidR="00D1491E">
        <w:rPr>
          <w:rFonts w:eastAsiaTheme="minorEastAsia" w:hint="eastAsia"/>
          <w:noProof w:val="0"/>
          <w:kern w:val="2"/>
          <w:sz w:val="22"/>
          <w:szCs w:val="22"/>
          <w:lang w:eastAsia="ja-JP"/>
        </w:rPr>
        <w:t>subband</w:t>
      </w:r>
      <w:proofErr w:type="spellEnd"/>
      <w:r w:rsidR="00D1491E">
        <w:rPr>
          <w:rFonts w:eastAsiaTheme="minorEastAsia" w:hint="eastAsia"/>
          <w:noProof w:val="0"/>
          <w:kern w:val="2"/>
          <w:sz w:val="22"/>
          <w:szCs w:val="22"/>
          <w:lang w:eastAsia="ja-JP"/>
        </w:rPr>
        <w:t xml:space="preserve"> (SB)</w:t>
      </w:r>
      <w:r w:rsidR="00AD1232" w:rsidRPr="00C635C9">
        <w:rPr>
          <w:rFonts w:eastAsiaTheme="minorEastAsia" w:hint="eastAsia"/>
          <w:noProof w:val="0"/>
          <w:kern w:val="2"/>
          <w:sz w:val="22"/>
          <w:szCs w:val="22"/>
          <w:lang w:eastAsia="ja-JP"/>
        </w:rPr>
        <w:t xml:space="preserve"> reporting is supported</w:t>
      </w:r>
      <w:r w:rsidR="00D1491E">
        <w:rPr>
          <w:rFonts w:eastAsiaTheme="minorEastAsia" w:hint="eastAsia"/>
          <w:noProof w:val="0"/>
          <w:kern w:val="2"/>
          <w:sz w:val="22"/>
          <w:szCs w:val="22"/>
          <w:lang w:eastAsia="ja-JP"/>
        </w:rPr>
        <w:t xml:space="preserve"> for beam management</w:t>
      </w:r>
      <w:r w:rsidR="00AD1232" w:rsidRPr="00C635C9">
        <w:rPr>
          <w:rFonts w:eastAsiaTheme="minorEastAsia" w:hint="eastAsia"/>
          <w:noProof w:val="0"/>
          <w:kern w:val="2"/>
          <w:sz w:val="22"/>
          <w:szCs w:val="22"/>
          <w:lang w:eastAsia="ja-JP"/>
        </w:rPr>
        <w:t xml:space="preserve">). </w:t>
      </w:r>
      <w:r w:rsidR="00577A83" w:rsidRPr="00C635C9">
        <w:rPr>
          <w:rFonts w:eastAsiaTheme="minorEastAsia" w:hint="eastAsia"/>
          <w:noProof w:val="0"/>
          <w:kern w:val="2"/>
          <w:sz w:val="22"/>
          <w:szCs w:val="22"/>
          <w:lang w:eastAsia="ja-JP"/>
        </w:rPr>
        <w:t>1</w:t>
      </w:r>
      <w:r w:rsidR="00577A83" w:rsidRPr="00C635C9">
        <w:rPr>
          <w:rFonts w:eastAsiaTheme="minorEastAsia" w:hint="eastAsia"/>
          <w:noProof w:val="0"/>
          <w:kern w:val="2"/>
          <w:sz w:val="22"/>
          <w:szCs w:val="22"/>
          <w:vertAlign w:val="superscript"/>
          <w:lang w:eastAsia="ja-JP"/>
        </w:rPr>
        <w:t>st</w:t>
      </w:r>
      <w:r w:rsidR="00577A83" w:rsidRPr="00C635C9">
        <w:rPr>
          <w:rFonts w:eastAsiaTheme="minorEastAsia" w:hint="eastAsia"/>
          <w:noProof w:val="0"/>
          <w:kern w:val="2"/>
          <w:sz w:val="22"/>
          <w:szCs w:val="22"/>
          <w:lang w:eastAsia="ja-JP"/>
        </w:rPr>
        <w:t xml:space="preserve"> </w:t>
      </w:r>
      <w:r w:rsidR="00AD1232" w:rsidRPr="00C635C9">
        <w:rPr>
          <w:rFonts w:eastAsiaTheme="minorEastAsia" w:hint="eastAsia"/>
          <w:noProof w:val="0"/>
          <w:kern w:val="2"/>
          <w:sz w:val="22"/>
          <w:szCs w:val="22"/>
          <w:lang w:eastAsia="ja-JP"/>
        </w:rPr>
        <w:t xml:space="preserve">PDCCH can trigger </w:t>
      </w:r>
      <w:r w:rsidR="00903E28" w:rsidRPr="00C635C9">
        <w:rPr>
          <w:rFonts w:eastAsiaTheme="minorEastAsia" w:hint="eastAsia"/>
          <w:noProof w:val="0"/>
          <w:kern w:val="2"/>
          <w:sz w:val="22"/>
          <w:szCs w:val="22"/>
          <w:lang w:eastAsia="ja-JP"/>
        </w:rPr>
        <w:t>PB CSI-RS</w:t>
      </w:r>
      <w:r w:rsidR="00AD1232" w:rsidRPr="00C635C9">
        <w:rPr>
          <w:rFonts w:eastAsiaTheme="minorEastAsia" w:hint="eastAsia"/>
          <w:noProof w:val="0"/>
          <w:kern w:val="2"/>
          <w:sz w:val="22"/>
          <w:szCs w:val="22"/>
          <w:lang w:eastAsia="ja-JP"/>
        </w:rPr>
        <w:t xml:space="preserve"> </w:t>
      </w:r>
      <w:r w:rsidR="003D3252" w:rsidRPr="00C635C9">
        <w:rPr>
          <w:rFonts w:eastAsiaTheme="minorEastAsia" w:hint="eastAsia"/>
          <w:noProof w:val="0"/>
          <w:kern w:val="2"/>
          <w:sz w:val="22"/>
          <w:szCs w:val="22"/>
          <w:lang w:eastAsia="ja-JP"/>
        </w:rPr>
        <w:t xml:space="preserve">transmission </w:t>
      </w:r>
      <w:r w:rsidR="00AD1232" w:rsidRPr="00C635C9">
        <w:rPr>
          <w:rFonts w:eastAsiaTheme="minorEastAsia" w:hint="eastAsia"/>
          <w:noProof w:val="0"/>
          <w:kern w:val="2"/>
          <w:sz w:val="22"/>
          <w:szCs w:val="22"/>
          <w:lang w:eastAsia="ja-JP"/>
        </w:rPr>
        <w:t xml:space="preserve">and </w:t>
      </w:r>
      <w:r w:rsidR="003D3252" w:rsidRPr="00C635C9">
        <w:rPr>
          <w:rFonts w:eastAsiaTheme="minorEastAsia" w:hint="eastAsia"/>
          <w:noProof w:val="0"/>
          <w:kern w:val="2"/>
          <w:sz w:val="22"/>
          <w:szCs w:val="22"/>
          <w:lang w:eastAsia="ja-JP"/>
        </w:rPr>
        <w:t xml:space="preserve">corresponding </w:t>
      </w:r>
      <w:r w:rsidR="00577A83" w:rsidRPr="00C635C9">
        <w:rPr>
          <w:rFonts w:eastAsiaTheme="minorEastAsia" w:hint="eastAsia"/>
          <w:noProof w:val="0"/>
          <w:kern w:val="2"/>
          <w:sz w:val="22"/>
          <w:szCs w:val="22"/>
          <w:lang w:eastAsia="ja-JP"/>
        </w:rPr>
        <w:t>CSI reporting</w:t>
      </w:r>
      <w:r w:rsidR="00AD1232" w:rsidRPr="00C635C9">
        <w:rPr>
          <w:rFonts w:eastAsiaTheme="minorEastAsia" w:hint="eastAsia"/>
          <w:noProof w:val="0"/>
          <w:kern w:val="2"/>
          <w:sz w:val="22"/>
          <w:szCs w:val="22"/>
          <w:lang w:eastAsia="ja-JP"/>
        </w:rPr>
        <w:t>.</w:t>
      </w:r>
      <w:r w:rsidR="00577A83" w:rsidRPr="00C635C9">
        <w:rPr>
          <w:rFonts w:eastAsiaTheme="minorEastAsia" w:hint="eastAsia"/>
          <w:noProof w:val="0"/>
          <w:kern w:val="2"/>
          <w:sz w:val="22"/>
          <w:szCs w:val="22"/>
          <w:lang w:eastAsia="ja-JP"/>
        </w:rPr>
        <w:t xml:space="preserve"> </w:t>
      </w:r>
      <w:r w:rsidR="003D3252" w:rsidRPr="00C635C9">
        <w:rPr>
          <w:rFonts w:eastAsiaTheme="minorEastAsia" w:hint="eastAsia"/>
          <w:noProof w:val="0"/>
          <w:kern w:val="2"/>
          <w:sz w:val="22"/>
          <w:szCs w:val="22"/>
          <w:lang w:eastAsia="ja-JP"/>
        </w:rPr>
        <w:t xml:space="preserve">Then, based on the CSI feedback, </w:t>
      </w:r>
      <w:r w:rsidR="00577A83" w:rsidRPr="00C635C9">
        <w:rPr>
          <w:rFonts w:eastAsiaTheme="minorEastAsia" w:hint="eastAsia"/>
          <w:noProof w:val="0"/>
          <w:kern w:val="2"/>
          <w:sz w:val="22"/>
          <w:szCs w:val="22"/>
          <w:lang w:eastAsia="ja-JP"/>
        </w:rPr>
        <w:t>2</w:t>
      </w:r>
      <w:r w:rsidR="00577A83" w:rsidRPr="00C635C9">
        <w:rPr>
          <w:rFonts w:eastAsiaTheme="minorEastAsia" w:hint="eastAsia"/>
          <w:noProof w:val="0"/>
          <w:kern w:val="2"/>
          <w:sz w:val="22"/>
          <w:szCs w:val="22"/>
          <w:vertAlign w:val="superscript"/>
          <w:lang w:eastAsia="ja-JP"/>
        </w:rPr>
        <w:t>nd</w:t>
      </w:r>
      <w:r w:rsidR="00577A83" w:rsidRPr="00C635C9">
        <w:rPr>
          <w:rFonts w:eastAsiaTheme="minorEastAsia" w:hint="eastAsia"/>
          <w:noProof w:val="0"/>
          <w:kern w:val="2"/>
          <w:sz w:val="22"/>
          <w:szCs w:val="22"/>
          <w:lang w:eastAsia="ja-JP"/>
        </w:rPr>
        <w:t xml:space="preserve"> PDCCH is transmitted to trigger PDSCH. Here, for efficient downlink bandwidth allocation, it is beneficial that PB CSI-RS and PDSCH can share the same </w:t>
      </w:r>
      <w:r w:rsidR="00D1491E">
        <w:rPr>
          <w:rFonts w:eastAsiaTheme="minorEastAsia" w:hint="eastAsia"/>
          <w:noProof w:val="0"/>
          <w:kern w:val="2"/>
          <w:sz w:val="22"/>
          <w:szCs w:val="22"/>
          <w:lang w:eastAsia="ja-JP"/>
        </w:rPr>
        <w:t xml:space="preserve">transmission </w:t>
      </w:r>
      <w:r w:rsidR="00577A83" w:rsidRPr="00C635C9">
        <w:rPr>
          <w:rFonts w:eastAsiaTheme="minorEastAsia" w:hint="eastAsia"/>
          <w:noProof w:val="0"/>
          <w:kern w:val="2"/>
          <w:sz w:val="22"/>
          <w:szCs w:val="22"/>
          <w:lang w:eastAsia="ja-JP"/>
        </w:rPr>
        <w:t xml:space="preserve">bandwidth. </w:t>
      </w:r>
      <w:r w:rsidR="003D3252" w:rsidRPr="00C635C9">
        <w:rPr>
          <w:rFonts w:eastAsiaTheme="minorEastAsia" w:hint="eastAsia"/>
          <w:noProof w:val="0"/>
          <w:kern w:val="2"/>
          <w:sz w:val="22"/>
          <w:szCs w:val="22"/>
          <w:lang w:eastAsia="ja-JP"/>
        </w:rPr>
        <w:t xml:space="preserve">This scheme is beneficial especially on </w:t>
      </w:r>
      <w:r w:rsidR="00577A83" w:rsidRPr="00C635C9">
        <w:rPr>
          <w:rFonts w:eastAsiaTheme="minorEastAsia" w:hint="eastAsia"/>
          <w:noProof w:val="0"/>
          <w:kern w:val="2"/>
          <w:sz w:val="22"/>
          <w:szCs w:val="22"/>
          <w:lang w:eastAsia="ja-JP"/>
        </w:rPr>
        <w:t>MU-MIMO transmission</w:t>
      </w:r>
      <w:r w:rsidR="003D3252" w:rsidRPr="00C635C9">
        <w:rPr>
          <w:rFonts w:eastAsiaTheme="minorEastAsia" w:hint="eastAsia"/>
          <w:noProof w:val="0"/>
          <w:kern w:val="2"/>
          <w:sz w:val="22"/>
          <w:szCs w:val="22"/>
          <w:lang w:eastAsia="ja-JP"/>
        </w:rPr>
        <w:t xml:space="preserve">, </w:t>
      </w:r>
      <w:r w:rsidR="00D1491E">
        <w:rPr>
          <w:rFonts w:eastAsiaTheme="minorEastAsia" w:hint="eastAsia"/>
          <w:noProof w:val="0"/>
          <w:kern w:val="2"/>
          <w:sz w:val="22"/>
          <w:szCs w:val="22"/>
          <w:lang w:eastAsia="ja-JP"/>
        </w:rPr>
        <w:t>where</w:t>
      </w:r>
      <w:r w:rsidR="003D3252" w:rsidRPr="00C635C9">
        <w:rPr>
          <w:rFonts w:eastAsiaTheme="minorEastAsia" w:hint="eastAsia"/>
          <w:noProof w:val="0"/>
          <w:kern w:val="2"/>
          <w:sz w:val="22"/>
          <w:szCs w:val="22"/>
          <w:lang w:eastAsia="ja-JP"/>
        </w:rPr>
        <w:t xml:space="preserve"> PB CSI-RS is transmitted to measure MU-CSI</w:t>
      </w:r>
      <w:r w:rsidR="00577A83" w:rsidRPr="00C635C9">
        <w:rPr>
          <w:rFonts w:eastAsiaTheme="minorEastAsia" w:hint="eastAsia"/>
          <w:noProof w:val="0"/>
          <w:kern w:val="2"/>
          <w:sz w:val="22"/>
          <w:szCs w:val="22"/>
          <w:lang w:eastAsia="ja-JP"/>
        </w:rPr>
        <w:t xml:space="preserve">. </w:t>
      </w:r>
      <w:r w:rsidR="008F2835" w:rsidRPr="00C635C9">
        <w:rPr>
          <w:rFonts w:eastAsiaTheme="minorEastAsia" w:hint="eastAsia"/>
          <w:noProof w:val="0"/>
          <w:kern w:val="2"/>
          <w:sz w:val="22"/>
          <w:szCs w:val="22"/>
          <w:lang w:eastAsia="ja-JP"/>
        </w:rPr>
        <w:t xml:space="preserve">In addition, it is beneficial that transmission bandwidth is aligned between CSI-RS, CSI reporting and PDSCH, e.g., partial-band CSI-RS with the </w:t>
      </w:r>
      <w:r w:rsidR="008F2835" w:rsidRPr="00C635C9">
        <w:rPr>
          <w:rFonts w:eastAsiaTheme="minorEastAsia"/>
          <w:noProof w:val="0"/>
          <w:kern w:val="2"/>
          <w:sz w:val="22"/>
          <w:szCs w:val="22"/>
          <w:lang w:eastAsia="ja-JP"/>
        </w:rPr>
        <w:t>granularity</w:t>
      </w:r>
      <w:r w:rsidR="008F2835" w:rsidRPr="00C635C9">
        <w:rPr>
          <w:rFonts w:eastAsiaTheme="minorEastAsia" w:hint="eastAsia"/>
          <w:noProof w:val="0"/>
          <w:kern w:val="2"/>
          <w:sz w:val="22"/>
          <w:szCs w:val="22"/>
          <w:lang w:eastAsia="ja-JP"/>
        </w:rPr>
        <w:t xml:space="preserve"> of PDSCH resource allocation and PDSCH transmission with the granularity of </w:t>
      </w:r>
      <w:proofErr w:type="spellStart"/>
      <w:r w:rsidR="008F2835" w:rsidRPr="00C635C9">
        <w:rPr>
          <w:rFonts w:eastAsiaTheme="minorEastAsia" w:hint="eastAsia"/>
          <w:noProof w:val="0"/>
          <w:kern w:val="2"/>
          <w:sz w:val="22"/>
          <w:szCs w:val="22"/>
          <w:lang w:eastAsia="ja-JP"/>
        </w:rPr>
        <w:t>subband</w:t>
      </w:r>
      <w:proofErr w:type="spellEnd"/>
      <w:r w:rsidR="008F2835" w:rsidRPr="00C635C9">
        <w:rPr>
          <w:rFonts w:eastAsiaTheme="minorEastAsia" w:hint="eastAsia"/>
          <w:noProof w:val="0"/>
          <w:kern w:val="2"/>
          <w:sz w:val="22"/>
          <w:szCs w:val="22"/>
          <w:lang w:eastAsia="ja-JP"/>
        </w:rPr>
        <w:t xml:space="preserve"> for CSI feedback.</w:t>
      </w:r>
    </w:p>
    <w:p w14:paraId="6EFF2739" w14:textId="25971D8F" w:rsidR="003D3252" w:rsidRPr="00C635C9" w:rsidRDefault="003D3252" w:rsidP="003D3252">
      <w:pPr>
        <w:spacing w:before="60" w:after="240"/>
        <w:jc w:val="both"/>
        <w:rPr>
          <w:rFonts w:eastAsiaTheme="minorEastAsia"/>
          <w:noProof w:val="0"/>
          <w:kern w:val="2"/>
          <w:sz w:val="22"/>
          <w:szCs w:val="22"/>
          <w:lang w:eastAsia="ja-JP"/>
        </w:rPr>
      </w:pPr>
    </w:p>
    <w:p w14:paraId="4113BD2C" w14:textId="4A1A52B5" w:rsidR="00903E28" w:rsidRPr="00C635C9" w:rsidRDefault="003D3252" w:rsidP="00903E28">
      <w:pPr>
        <w:spacing w:before="60" w:after="60"/>
        <w:jc w:val="center"/>
        <w:rPr>
          <w:rFonts w:eastAsiaTheme="minorEastAsia"/>
          <w:noProof w:val="0"/>
          <w:kern w:val="2"/>
          <w:sz w:val="22"/>
          <w:szCs w:val="22"/>
          <w:lang w:eastAsia="ja-JP"/>
        </w:rPr>
      </w:pPr>
      <w:r w:rsidRPr="00C635C9">
        <w:rPr>
          <w:rFonts w:hint="eastAsia"/>
          <w:lang w:eastAsia="ja-JP"/>
        </w:rPr>
        <w:drawing>
          <wp:inline distT="0" distB="0" distL="0" distR="0" wp14:anchorId="210925D5" wp14:editId="7F24106D">
            <wp:extent cx="4133088" cy="1536984"/>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229" cy="1537408"/>
                    </a:xfrm>
                    <a:prstGeom prst="rect">
                      <a:avLst/>
                    </a:prstGeom>
                    <a:noFill/>
                    <a:ln>
                      <a:noFill/>
                    </a:ln>
                  </pic:spPr>
                </pic:pic>
              </a:graphicData>
            </a:graphic>
          </wp:inline>
        </w:drawing>
      </w:r>
    </w:p>
    <w:p w14:paraId="2D4D205F" w14:textId="02DF98C2" w:rsidR="00903E28" w:rsidRPr="00C635C9" w:rsidRDefault="00903E28" w:rsidP="00903E28">
      <w:pPr>
        <w:spacing w:before="60" w:after="60"/>
        <w:jc w:val="center"/>
        <w:rPr>
          <w:rFonts w:eastAsiaTheme="minorEastAsia"/>
          <w:noProof w:val="0"/>
          <w:kern w:val="2"/>
          <w:sz w:val="22"/>
          <w:szCs w:val="22"/>
          <w:lang w:eastAsia="ja-JP"/>
        </w:rPr>
      </w:pPr>
      <w:r w:rsidRPr="00C635C9">
        <w:rPr>
          <w:rFonts w:eastAsiaTheme="minorEastAsia" w:hint="eastAsia"/>
          <w:noProof w:val="0"/>
          <w:kern w:val="2"/>
          <w:sz w:val="22"/>
          <w:szCs w:val="22"/>
          <w:lang w:eastAsia="ja-JP"/>
        </w:rPr>
        <w:t>Figure 1: Potential use case for partial band CSI-RS</w:t>
      </w:r>
    </w:p>
    <w:p w14:paraId="0587AA95" w14:textId="147DB5E2" w:rsidR="00A738F9" w:rsidRPr="00C635C9" w:rsidRDefault="00A738F9" w:rsidP="008F2835">
      <w:pPr>
        <w:spacing w:before="12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1: For CSI-RS, support partial-band </w:t>
      </w:r>
      <w:r w:rsidR="008F2835" w:rsidRPr="00C635C9">
        <w:rPr>
          <w:rFonts w:eastAsiaTheme="minorEastAsia"/>
          <w:b/>
          <w:noProof w:val="0"/>
          <w:kern w:val="2"/>
          <w:sz w:val="22"/>
          <w:szCs w:val="22"/>
          <w:lang w:eastAsia="ja-JP"/>
        </w:rPr>
        <w:t>transmission</w:t>
      </w:r>
      <w:r w:rsidR="008F2835" w:rsidRPr="00C635C9">
        <w:rPr>
          <w:rFonts w:eastAsiaTheme="minorEastAsia" w:hint="eastAsia"/>
          <w:b/>
          <w:noProof w:val="0"/>
          <w:kern w:val="2"/>
          <w:sz w:val="22"/>
          <w:szCs w:val="22"/>
          <w:lang w:eastAsia="ja-JP"/>
        </w:rPr>
        <w:t xml:space="preserve"> </w:t>
      </w:r>
      <w:r w:rsidRPr="00C635C9">
        <w:rPr>
          <w:rFonts w:eastAsiaTheme="minorEastAsia" w:hint="eastAsia"/>
          <w:b/>
          <w:noProof w:val="0"/>
          <w:kern w:val="2"/>
          <w:sz w:val="22"/>
          <w:szCs w:val="22"/>
          <w:lang w:eastAsia="ja-JP"/>
        </w:rPr>
        <w:t xml:space="preserve">that is </w:t>
      </w:r>
      <w:r w:rsidR="008F2835" w:rsidRPr="00C635C9">
        <w:rPr>
          <w:rFonts w:eastAsiaTheme="minorEastAsia" w:hint="eastAsia"/>
          <w:b/>
          <w:noProof w:val="0"/>
          <w:kern w:val="2"/>
          <w:sz w:val="22"/>
          <w:szCs w:val="22"/>
          <w:lang w:eastAsia="ja-JP"/>
        </w:rPr>
        <w:t>same as</w:t>
      </w:r>
      <w:r w:rsidRPr="00C635C9">
        <w:rPr>
          <w:rFonts w:eastAsiaTheme="minorEastAsia" w:hint="eastAsia"/>
          <w:b/>
          <w:noProof w:val="0"/>
          <w:kern w:val="2"/>
          <w:sz w:val="22"/>
          <w:szCs w:val="22"/>
          <w:lang w:eastAsia="ja-JP"/>
        </w:rPr>
        <w:t xml:space="preserve"> the </w:t>
      </w:r>
      <w:proofErr w:type="spellStart"/>
      <w:r w:rsidRPr="00C635C9">
        <w:rPr>
          <w:rFonts w:eastAsiaTheme="minorEastAsia" w:hint="eastAsia"/>
          <w:b/>
          <w:noProof w:val="0"/>
          <w:kern w:val="2"/>
          <w:sz w:val="22"/>
          <w:szCs w:val="22"/>
          <w:lang w:eastAsia="ja-JP"/>
        </w:rPr>
        <w:t>subband</w:t>
      </w:r>
      <w:proofErr w:type="spellEnd"/>
      <w:r w:rsidRPr="00C635C9">
        <w:rPr>
          <w:rFonts w:eastAsiaTheme="minorEastAsia" w:hint="eastAsia"/>
          <w:b/>
          <w:noProof w:val="0"/>
          <w:kern w:val="2"/>
          <w:sz w:val="22"/>
          <w:szCs w:val="22"/>
          <w:lang w:eastAsia="ja-JP"/>
        </w:rPr>
        <w:t xml:space="preserve"> for CSI feedback.</w:t>
      </w:r>
      <w:r w:rsidR="003D3252" w:rsidRPr="00C635C9">
        <w:rPr>
          <w:rFonts w:eastAsiaTheme="minorEastAsia" w:hint="eastAsia"/>
          <w:b/>
          <w:noProof w:val="0"/>
          <w:kern w:val="2"/>
          <w:sz w:val="22"/>
          <w:szCs w:val="22"/>
          <w:lang w:eastAsia="ja-JP"/>
        </w:rPr>
        <w:t xml:space="preserve"> </w:t>
      </w:r>
    </w:p>
    <w:p w14:paraId="0174FF65" w14:textId="7029EAD1" w:rsidR="00A738F9" w:rsidRPr="00C635C9" w:rsidRDefault="00A738F9" w:rsidP="008F2835">
      <w:pPr>
        <w:pStyle w:val="ListParagraph"/>
        <w:numPr>
          <w:ilvl w:val="0"/>
          <w:numId w:val="36"/>
        </w:numPr>
        <w:spacing w:before="120" w:after="60"/>
        <w:ind w:firstLineChars="0"/>
        <w:jc w:val="both"/>
        <w:rPr>
          <w:rFonts w:ascii="Times New Roman" w:eastAsiaTheme="minorEastAsia" w:hAnsi="Times New Roman" w:cs="Times New Roman"/>
          <w:b/>
          <w:noProof w:val="0"/>
          <w:kern w:val="2"/>
          <w:sz w:val="22"/>
          <w:szCs w:val="22"/>
          <w:lang w:eastAsia="ja-JP"/>
        </w:rPr>
      </w:pPr>
      <w:r w:rsidRPr="00C635C9">
        <w:rPr>
          <w:rFonts w:ascii="Times New Roman" w:eastAsiaTheme="minorEastAsia" w:hAnsi="Times New Roman" w:cs="Times New Roman"/>
          <w:b/>
          <w:noProof w:val="0"/>
          <w:kern w:val="2"/>
          <w:sz w:val="22"/>
          <w:szCs w:val="22"/>
          <w:lang w:eastAsia="ja-JP"/>
        </w:rPr>
        <w:t>FFS: Support the same bandwidth granularity</w:t>
      </w:r>
      <w:r w:rsidRPr="00C635C9">
        <w:rPr>
          <w:rFonts w:ascii="Times New Roman" w:eastAsiaTheme="minorEastAsia" w:hAnsi="Times New Roman" w:cs="Times New Roman" w:hint="eastAsia"/>
          <w:b/>
          <w:noProof w:val="0"/>
          <w:kern w:val="2"/>
          <w:sz w:val="22"/>
          <w:szCs w:val="22"/>
          <w:lang w:eastAsia="ja-JP"/>
        </w:rPr>
        <w:t xml:space="preserve"> </w:t>
      </w:r>
      <w:r w:rsidRPr="00C635C9">
        <w:rPr>
          <w:rFonts w:ascii="Times New Roman" w:eastAsiaTheme="minorEastAsia" w:hAnsi="Times New Roman" w:cs="Times New Roman"/>
          <w:b/>
          <w:noProof w:val="0"/>
          <w:kern w:val="2"/>
          <w:sz w:val="22"/>
          <w:szCs w:val="22"/>
          <w:lang w:eastAsia="ja-JP"/>
        </w:rPr>
        <w:t>between partial-band CSI-RS, CSI reporting and PDSCH transmission.</w:t>
      </w:r>
    </w:p>
    <w:p w14:paraId="40AE5F46" w14:textId="77777777" w:rsidR="003D3252" w:rsidRPr="00C635C9" w:rsidRDefault="003D3252" w:rsidP="00097C80">
      <w:pPr>
        <w:spacing w:before="60" w:after="60"/>
        <w:rPr>
          <w:rFonts w:eastAsiaTheme="minorEastAsia"/>
          <w:noProof w:val="0"/>
          <w:kern w:val="2"/>
          <w:sz w:val="22"/>
          <w:szCs w:val="22"/>
          <w:lang w:eastAsia="ja-JP"/>
        </w:rPr>
      </w:pPr>
    </w:p>
    <w:p w14:paraId="4A2E4A92" w14:textId="0EA3AC54" w:rsidR="00A738F9" w:rsidRPr="00C635C9" w:rsidRDefault="00A738F9" w:rsidP="00A738F9">
      <w:pPr>
        <w:spacing w:before="60" w:after="60"/>
        <w:rPr>
          <w:rFonts w:eastAsiaTheme="minorEastAsia"/>
          <w:b/>
          <w:noProof w:val="0"/>
          <w:kern w:val="2"/>
          <w:sz w:val="22"/>
          <w:szCs w:val="22"/>
          <w:u w:val="single"/>
          <w:lang w:eastAsia="ja-JP"/>
        </w:rPr>
      </w:pPr>
      <w:r w:rsidRPr="00C635C9">
        <w:rPr>
          <w:rFonts w:eastAsiaTheme="minorEastAsia" w:hint="eastAsia"/>
          <w:b/>
          <w:noProof w:val="0"/>
          <w:kern w:val="2"/>
          <w:sz w:val="22"/>
          <w:szCs w:val="22"/>
          <w:u w:val="single"/>
          <w:lang w:eastAsia="ja-JP"/>
        </w:rPr>
        <w:t xml:space="preserve">Multiplexing with other SSs/RSs </w:t>
      </w:r>
    </w:p>
    <w:p w14:paraId="191009F0" w14:textId="75F689BB" w:rsidR="0097351F" w:rsidRPr="00C635C9" w:rsidRDefault="00C635C9" w:rsidP="005F59E6">
      <w:pPr>
        <w:spacing w:before="60" w:after="60"/>
        <w:jc w:val="both"/>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Due to wideband property of analog beamforming, there is limited </w:t>
      </w:r>
      <w:r w:rsidRPr="00C635C9">
        <w:rPr>
          <w:rFonts w:eastAsiaTheme="minorEastAsia"/>
          <w:noProof w:val="0"/>
          <w:kern w:val="2"/>
          <w:sz w:val="22"/>
          <w:szCs w:val="22"/>
          <w:lang w:eastAsia="ja-JP"/>
        </w:rPr>
        <w:t>opportunity</w:t>
      </w:r>
      <w:r w:rsidRPr="00C635C9">
        <w:rPr>
          <w:rFonts w:eastAsiaTheme="minorEastAsia" w:hint="eastAsia"/>
          <w:noProof w:val="0"/>
          <w:kern w:val="2"/>
          <w:sz w:val="22"/>
          <w:szCs w:val="22"/>
          <w:lang w:eastAsia="ja-JP"/>
        </w:rPr>
        <w:t xml:space="preserve"> to transmit SS and CSI-RS for beam sweeping. If we allow </w:t>
      </w:r>
      <w:r w:rsidRPr="00C635C9">
        <w:rPr>
          <w:rFonts w:eastAsiaTheme="minorEastAsia"/>
          <w:noProof w:val="0"/>
          <w:kern w:val="2"/>
          <w:sz w:val="22"/>
          <w:szCs w:val="22"/>
          <w:lang w:eastAsia="ja-JP"/>
        </w:rPr>
        <w:t>sharing</w:t>
      </w:r>
      <w:r w:rsidRPr="00C635C9">
        <w:rPr>
          <w:rFonts w:eastAsiaTheme="minorEastAsia" w:hint="eastAsia"/>
          <w:noProof w:val="0"/>
          <w:kern w:val="2"/>
          <w:sz w:val="22"/>
          <w:szCs w:val="22"/>
          <w:lang w:eastAsia="ja-JP"/>
        </w:rPr>
        <w:t xml:space="preserve"> the same OFDM symbol for </w:t>
      </w:r>
      <w:r w:rsidR="005F59E6" w:rsidRPr="00C635C9">
        <w:rPr>
          <w:rFonts w:eastAsiaTheme="minorEastAsia" w:hint="eastAsia"/>
          <w:noProof w:val="0"/>
          <w:kern w:val="2"/>
          <w:sz w:val="22"/>
          <w:szCs w:val="22"/>
          <w:lang w:eastAsia="ja-JP"/>
        </w:rPr>
        <w:t>SS and CSI-RS</w:t>
      </w:r>
      <w:r w:rsidRPr="00C635C9">
        <w:rPr>
          <w:rFonts w:eastAsiaTheme="minorEastAsia" w:hint="eastAsia"/>
          <w:noProof w:val="0"/>
          <w:kern w:val="2"/>
          <w:sz w:val="22"/>
          <w:szCs w:val="22"/>
          <w:lang w:eastAsia="ja-JP"/>
        </w:rPr>
        <w:t xml:space="preserve">, it is beneficial in terms of downlink resource </w:t>
      </w:r>
      <w:r w:rsidRPr="00C635C9">
        <w:rPr>
          <w:rFonts w:eastAsiaTheme="minorEastAsia"/>
          <w:noProof w:val="0"/>
          <w:kern w:val="2"/>
          <w:sz w:val="22"/>
          <w:szCs w:val="22"/>
          <w:lang w:eastAsia="ja-JP"/>
        </w:rPr>
        <w:t>accuracy</w:t>
      </w:r>
      <w:r w:rsidRPr="00C635C9">
        <w:rPr>
          <w:rFonts w:eastAsiaTheme="minorEastAsia" w:hint="eastAsia"/>
          <w:noProof w:val="0"/>
          <w:kern w:val="2"/>
          <w:sz w:val="22"/>
          <w:szCs w:val="22"/>
          <w:lang w:eastAsia="ja-JP"/>
        </w:rPr>
        <w:t xml:space="preserve">. In this context, we propose to </w:t>
      </w:r>
      <w:r w:rsidRPr="00C635C9">
        <w:rPr>
          <w:rFonts w:eastAsiaTheme="minorEastAsia"/>
          <w:noProof w:val="0"/>
          <w:kern w:val="2"/>
          <w:sz w:val="22"/>
          <w:szCs w:val="22"/>
          <w:lang w:eastAsia="ja-JP"/>
        </w:rPr>
        <w:t>support</w:t>
      </w:r>
      <w:r w:rsidRPr="00C635C9">
        <w:rPr>
          <w:rFonts w:eastAsiaTheme="minorEastAsia" w:hint="eastAsia"/>
          <w:noProof w:val="0"/>
          <w:kern w:val="2"/>
          <w:sz w:val="22"/>
          <w:szCs w:val="22"/>
          <w:lang w:eastAsia="ja-JP"/>
        </w:rPr>
        <w:t xml:space="preserve"> FDM between CSI-RS and SS.</w:t>
      </w:r>
    </w:p>
    <w:p w14:paraId="685CD810" w14:textId="11B2BC01" w:rsidR="00B043B9" w:rsidRDefault="005F59E6" w:rsidP="00B043B9">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sidR="00B043B9">
        <w:rPr>
          <w:rFonts w:eastAsiaTheme="minorEastAsia" w:hint="eastAsia"/>
          <w:b/>
          <w:noProof w:val="0"/>
          <w:kern w:val="2"/>
          <w:sz w:val="22"/>
          <w:szCs w:val="22"/>
          <w:lang w:eastAsia="ja-JP"/>
        </w:rPr>
        <w:t>2</w:t>
      </w:r>
      <w:r w:rsidRPr="00C635C9">
        <w:rPr>
          <w:rFonts w:eastAsiaTheme="minorEastAsia" w:hint="eastAsia"/>
          <w:b/>
          <w:noProof w:val="0"/>
          <w:kern w:val="2"/>
          <w:sz w:val="22"/>
          <w:szCs w:val="22"/>
          <w:lang w:eastAsia="ja-JP"/>
        </w:rPr>
        <w:t xml:space="preserve">: </w:t>
      </w:r>
      <w:r w:rsidR="00B043B9">
        <w:rPr>
          <w:rFonts w:eastAsiaTheme="minorEastAsia" w:hint="eastAsia"/>
          <w:b/>
          <w:noProof w:val="0"/>
          <w:kern w:val="2"/>
          <w:sz w:val="22"/>
          <w:szCs w:val="22"/>
          <w:lang w:eastAsia="ja-JP"/>
        </w:rPr>
        <w:t>Option 1-2 is supported concerning FDM between CSI-RS and SS block (option 1-2 is copied as follows).</w:t>
      </w:r>
    </w:p>
    <w:p w14:paraId="13F1D47D" w14:textId="0AEB0A9A" w:rsidR="005F59E6" w:rsidRPr="00B043B9" w:rsidRDefault="00B043B9" w:rsidP="00B043B9">
      <w:pPr>
        <w:pStyle w:val="ListParagraph"/>
        <w:numPr>
          <w:ilvl w:val="0"/>
          <w:numId w:val="36"/>
        </w:numPr>
        <w:spacing w:before="60" w:after="60"/>
        <w:ind w:firstLineChars="0"/>
        <w:jc w:val="both"/>
        <w:rPr>
          <w:rFonts w:ascii="Times New Roman" w:eastAsiaTheme="minorEastAsia" w:hAnsi="Times New Roman" w:cs="Times New Roman"/>
          <w:b/>
          <w:noProof w:val="0"/>
          <w:kern w:val="2"/>
          <w:sz w:val="22"/>
          <w:szCs w:val="22"/>
          <w:lang w:eastAsia="ja-JP"/>
        </w:rPr>
      </w:pPr>
      <w:r w:rsidRPr="00B043B9">
        <w:rPr>
          <w:rFonts w:ascii="Times New Roman" w:eastAsiaTheme="minorEastAsia" w:hAnsi="Times New Roman" w:cs="Times New Roman"/>
          <w:b/>
          <w:noProof w:val="0"/>
          <w:kern w:val="2"/>
          <w:sz w:val="22"/>
          <w:szCs w:val="22"/>
          <w:lang w:eastAsia="ja-JP"/>
        </w:rPr>
        <w:t xml:space="preserve">From a UE’s perspective, </w:t>
      </w:r>
      <w:r>
        <w:rPr>
          <w:rFonts w:ascii="Times New Roman" w:eastAsiaTheme="minorEastAsia" w:hAnsi="Times New Roman" w:cs="Times New Roman" w:hint="eastAsia"/>
          <w:b/>
          <w:noProof w:val="0"/>
          <w:kern w:val="2"/>
          <w:sz w:val="22"/>
          <w:szCs w:val="22"/>
          <w:lang w:eastAsia="ja-JP"/>
        </w:rPr>
        <w:t>CSI-RS can be multiplexed on SS block symbol(s).</w:t>
      </w:r>
    </w:p>
    <w:p w14:paraId="4DA1C10B" w14:textId="77777777" w:rsidR="00063816" w:rsidRDefault="00063816" w:rsidP="005F59E6">
      <w:pPr>
        <w:spacing w:before="60" w:after="60"/>
        <w:jc w:val="both"/>
        <w:rPr>
          <w:rFonts w:eastAsiaTheme="minorEastAsia"/>
          <w:b/>
          <w:noProof w:val="0"/>
          <w:kern w:val="2"/>
          <w:sz w:val="22"/>
          <w:szCs w:val="22"/>
          <w:lang w:eastAsia="ja-JP"/>
        </w:rPr>
      </w:pPr>
    </w:p>
    <w:p w14:paraId="5177ABD2" w14:textId="6F370A89" w:rsidR="00063816" w:rsidRDefault="00063816" w:rsidP="005F59E6">
      <w:pPr>
        <w:spacing w:before="60" w:after="60"/>
        <w:jc w:val="both"/>
        <w:rPr>
          <w:rFonts w:eastAsiaTheme="minorEastAsia"/>
          <w:noProof w:val="0"/>
          <w:kern w:val="2"/>
          <w:sz w:val="22"/>
          <w:szCs w:val="22"/>
          <w:lang w:eastAsia="ja-JP"/>
        </w:rPr>
      </w:pPr>
      <w:r w:rsidRPr="00063816">
        <w:rPr>
          <w:rFonts w:eastAsiaTheme="minorEastAsia" w:hint="eastAsia"/>
          <w:noProof w:val="0"/>
          <w:kern w:val="2"/>
          <w:sz w:val="22"/>
          <w:szCs w:val="22"/>
          <w:lang w:eastAsia="ja-JP"/>
        </w:rPr>
        <w:t xml:space="preserve">For URLLC use cases, it can be assumed that </w:t>
      </w:r>
      <w:r>
        <w:rPr>
          <w:rFonts w:eastAsiaTheme="minorEastAsia" w:hint="eastAsia"/>
          <w:noProof w:val="0"/>
          <w:kern w:val="2"/>
          <w:sz w:val="22"/>
          <w:szCs w:val="22"/>
          <w:lang w:eastAsia="ja-JP"/>
        </w:rPr>
        <w:t>CORESET</w:t>
      </w:r>
      <w:r w:rsidRPr="00063816">
        <w:rPr>
          <w:rFonts w:eastAsiaTheme="minorEastAsia" w:hint="eastAsia"/>
          <w:noProof w:val="0"/>
          <w:kern w:val="2"/>
          <w:sz w:val="22"/>
          <w:szCs w:val="22"/>
          <w:lang w:eastAsia="ja-JP"/>
        </w:rPr>
        <w:t xml:space="preserve"> is mapped for all OFDM symbols.</w:t>
      </w:r>
      <w:r>
        <w:rPr>
          <w:rFonts w:eastAsiaTheme="minorEastAsia" w:hint="eastAsia"/>
          <w:noProof w:val="0"/>
          <w:kern w:val="2"/>
          <w:sz w:val="22"/>
          <w:szCs w:val="22"/>
          <w:lang w:eastAsia="ja-JP"/>
        </w:rPr>
        <w:t xml:space="preserve"> In this sense, if we don</w:t>
      </w:r>
      <w:r>
        <w:rPr>
          <w:rFonts w:eastAsiaTheme="minorEastAsia"/>
          <w:noProof w:val="0"/>
          <w:kern w:val="2"/>
          <w:sz w:val="22"/>
          <w:szCs w:val="22"/>
          <w:lang w:eastAsia="ja-JP"/>
        </w:rPr>
        <w:t>’</w:t>
      </w:r>
      <w:r>
        <w:rPr>
          <w:rFonts w:eastAsiaTheme="minorEastAsia" w:hint="eastAsia"/>
          <w:noProof w:val="0"/>
          <w:kern w:val="2"/>
          <w:sz w:val="22"/>
          <w:szCs w:val="22"/>
          <w:lang w:eastAsia="ja-JP"/>
        </w:rPr>
        <w:t xml:space="preserve">t allow FDM between CORESET and CSI-RS, there is no room for CSI-RS. In this context, FDM between </w:t>
      </w:r>
      <w:r w:rsidR="00B043B9">
        <w:rPr>
          <w:rFonts w:eastAsiaTheme="minorEastAsia" w:hint="eastAsia"/>
          <w:noProof w:val="0"/>
          <w:kern w:val="2"/>
          <w:sz w:val="22"/>
          <w:szCs w:val="22"/>
          <w:lang w:eastAsia="ja-JP"/>
        </w:rPr>
        <w:t xml:space="preserve">CSI-RS and </w:t>
      </w:r>
      <w:r>
        <w:rPr>
          <w:rFonts w:eastAsiaTheme="minorEastAsia" w:hint="eastAsia"/>
          <w:noProof w:val="0"/>
          <w:kern w:val="2"/>
          <w:sz w:val="22"/>
          <w:szCs w:val="22"/>
          <w:lang w:eastAsia="ja-JP"/>
        </w:rPr>
        <w:t xml:space="preserve">CORESET </w:t>
      </w:r>
      <w:r w:rsidR="00B043B9">
        <w:rPr>
          <w:rFonts w:eastAsiaTheme="minorEastAsia" w:hint="eastAsia"/>
          <w:noProof w:val="0"/>
          <w:kern w:val="2"/>
          <w:sz w:val="22"/>
          <w:szCs w:val="22"/>
          <w:lang w:eastAsia="ja-JP"/>
        </w:rPr>
        <w:t>should be allowed</w:t>
      </w:r>
      <w:r>
        <w:rPr>
          <w:rFonts w:eastAsiaTheme="minorEastAsia" w:hint="eastAsia"/>
          <w:noProof w:val="0"/>
          <w:kern w:val="2"/>
          <w:sz w:val="22"/>
          <w:szCs w:val="22"/>
          <w:lang w:eastAsia="ja-JP"/>
        </w:rPr>
        <w:t>.</w:t>
      </w:r>
    </w:p>
    <w:p w14:paraId="4ACB3FF1" w14:textId="0EB019F6" w:rsidR="00B043B9" w:rsidRDefault="00063816" w:rsidP="005F59E6">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sidR="00B043B9">
        <w:rPr>
          <w:rFonts w:eastAsiaTheme="minorEastAsia" w:hint="eastAsia"/>
          <w:b/>
          <w:noProof w:val="0"/>
          <w:kern w:val="2"/>
          <w:sz w:val="22"/>
          <w:szCs w:val="22"/>
          <w:lang w:eastAsia="ja-JP"/>
        </w:rPr>
        <w:t>3</w:t>
      </w:r>
      <w:r w:rsidRPr="00C635C9">
        <w:rPr>
          <w:rFonts w:eastAsiaTheme="minorEastAsia" w:hint="eastAsia"/>
          <w:b/>
          <w:noProof w:val="0"/>
          <w:kern w:val="2"/>
          <w:sz w:val="22"/>
          <w:szCs w:val="22"/>
          <w:lang w:eastAsia="ja-JP"/>
        </w:rPr>
        <w:t xml:space="preserve">: </w:t>
      </w:r>
      <w:r>
        <w:rPr>
          <w:rFonts w:eastAsiaTheme="minorEastAsia" w:hint="eastAsia"/>
          <w:b/>
          <w:noProof w:val="0"/>
          <w:kern w:val="2"/>
          <w:sz w:val="22"/>
          <w:szCs w:val="22"/>
          <w:lang w:eastAsia="ja-JP"/>
        </w:rPr>
        <w:t xml:space="preserve">Option </w:t>
      </w:r>
      <w:r w:rsidR="00B043B9">
        <w:rPr>
          <w:rFonts w:eastAsiaTheme="minorEastAsia" w:hint="eastAsia"/>
          <w:b/>
          <w:noProof w:val="0"/>
          <w:kern w:val="2"/>
          <w:sz w:val="22"/>
          <w:szCs w:val="22"/>
          <w:lang w:eastAsia="ja-JP"/>
        </w:rPr>
        <w:t>2-1 is supported concerning FDM between CSI-RS and CORESET (option 2-1 is copied as follows).</w:t>
      </w:r>
    </w:p>
    <w:p w14:paraId="6DED1A74" w14:textId="5C91E410" w:rsidR="00063816" w:rsidRPr="00B043B9" w:rsidRDefault="00063816" w:rsidP="00B043B9">
      <w:pPr>
        <w:pStyle w:val="ListParagraph"/>
        <w:numPr>
          <w:ilvl w:val="0"/>
          <w:numId w:val="36"/>
        </w:numPr>
        <w:spacing w:before="60" w:after="60"/>
        <w:ind w:firstLineChars="0"/>
        <w:jc w:val="both"/>
        <w:rPr>
          <w:rFonts w:ascii="Times New Roman" w:eastAsiaTheme="minorEastAsia" w:hAnsi="Times New Roman" w:cs="Times New Roman"/>
          <w:noProof w:val="0"/>
          <w:kern w:val="2"/>
          <w:sz w:val="22"/>
          <w:szCs w:val="22"/>
          <w:lang w:eastAsia="ja-JP"/>
        </w:rPr>
      </w:pPr>
      <w:r w:rsidRPr="00B043B9">
        <w:rPr>
          <w:rFonts w:ascii="Times New Roman" w:eastAsiaTheme="minorEastAsia" w:hAnsi="Times New Roman" w:cs="Times New Roman"/>
          <w:b/>
          <w:noProof w:val="0"/>
          <w:kern w:val="2"/>
          <w:sz w:val="22"/>
          <w:szCs w:val="22"/>
          <w:lang w:eastAsia="ja-JP"/>
        </w:rPr>
        <w:t>From a UE’s perspective, for REs that is in the same OFDM symbol of configured CORESET but outside of the CORESET,</w:t>
      </w:r>
      <w:r w:rsidR="00B043B9">
        <w:rPr>
          <w:rFonts w:ascii="Times New Roman" w:eastAsiaTheme="minorEastAsia" w:hAnsi="Times New Roman" w:cs="Times New Roman" w:hint="eastAsia"/>
          <w:b/>
          <w:noProof w:val="0"/>
          <w:kern w:val="2"/>
          <w:sz w:val="22"/>
          <w:szCs w:val="22"/>
          <w:lang w:eastAsia="ja-JP"/>
        </w:rPr>
        <w:t xml:space="preserve"> NZP CSI-RS can be multiplexed.</w:t>
      </w:r>
    </w:p>
    <w:p w14:paraId="75001F1E" w14:textId="77777777" w:rsidR="00B043B9" w:rsidRDefault="00B043B9" w:rsidP="0071025C">
      <w:pPr>
        <w:spacing w:before="60" w:after="60"/>
        <w:rPr>
          <w:rFonts w:eastAsiaTheme="minorEastAsia"/>
          <w:b/>
          <w:noProof w:val="0"/>
          <w:kern w:val="2"/>
          <w:sz w:val="22"/>
          <w:szCs w:val="22"/>
          <w:u w:val="single"/>
          <w:lang w:eastAsia="ja-JP"/>
        </w:rPr>
      </w:pPr>
    </w:p>
    <w:p w14:paraId="0F6EF354" w14:textId="61052C3E" w:rsidR="00B043B9" w:rsidRDefault="00B043B9" w:rsidP="00B043B9">
      <w:pPr>
        <w:spacing w:before="60" w:after="60"/>
        <w:jc w:val="both"/>
        <w:rPr>
          <w:rFonts w:eastAsiaTheme="minorEastAsia"/>
          <w:noProof w:val="0"/>
          <w:kern w:val="2"/>
          <w:sz w:val="22"/>
          <w:szCs w:val="22"/>
          <w:lang w:eastAsia="ja-JP"/>
        </w:rPr>
      </w:pPr>
      <w:r>
        <w:rPr>
          <w:rFonts w:eastAsiaTheme="minorEastAsia" w:hint="eastAsia"/>
          <w:noProof w:val="0"/>
          <w:kern w:val="2"/>
          <w:sz w:val="22"/>
          <w:szCs w:val="22"/>
          <w:lang w:eastAsia="ja-JP"/>
        </w:rPr>
        <w:t>At the last meeting, it was agreed that at least {6</w:t>
      </w:r>
      <w:r w:rsidRPr="0071025C">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7</w:t>
      </w:r>
      <w:r w:rsidRPr="0071025C">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13</w:t>
      </w:r>
      <w:r w:rsidRPr="0071025C">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xml:space="preserve"> and 14</w:t>
      </w:r>
      <w:r w:rsidRPr="0071025C">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OFDM symbol in a slot structure can be configured for CSI-RS transmission. Furthermore, additional DM-RS symbol was agreed as in Figure A1 shows agreed symbol location for DM-RS. From the figure, we can see that only option that can completely avoid overlapping DM-RS resource is {5</w:t>
      </w:r>
      <w:r w:rsidRPr="00063816">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13</w:t>
      </w:r>
      <w:r w:rsidRPr="00063816">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xml:space="preserve"> and 14</w:t>
      </w:r>
      <w:r w:rsidRPr="00063816">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OFDM symbols. Furthermore, it is highly probable that we have DM-RS for 5</w:t>
      </w:r>
      <w:r w:rsidRPr="00B043B9">
        <w:rPr>
          <w:rFonts w:eastAsiaTheme="minorEastAsia" w:hint="eastAsia"/>
          <w:noProof w:val="0"/>
          <w:kern w:val="2"/>
          <w:sz w:val="22"/>
          <w:szCs w:val="22"/>
          <w:vertAlign w:val="superscript"/>
          <w:lang w:eastAsia="ja-JP"/>
        </w:rPr>
        <w:t>th</w:t>
      </w:r>
      <w:r>
        <w:rPr>
          <w:rFonts w:eastAsiaTheme="minorEastAsia" w:hint="eastAsia"/>
          <w:noProof w:val="0"/>
          <w:kern w:val="2"/>
          <w:sz w:val="22"/>
          <w:szCs w:val="22"/>
          <w:lang w:eastAsia="ja-JP"/>
        </w:rPr>
        <w:t xml:space="preserve"> OFDM symbol when 2-symbol front-loaded DM-RS for three PDCCH symbols is configured. In this sense, it is not feasible to completely avoid overlapping between potential CSI-RS and DM-RS resources.</w:t>
      </w:r>
    </w:p>
    <w:p w14:paraId="2E798AB3" w14:textId="07E2B12E" w:rsidR="00B043B9" w:rsidRPr="00063816" w:rsidRDefault="00B043B9" w:rsidP="00B043B9">
      <w:pPr>
        <w:spacing w:before="60" w:after="60"/>
        <w:rPr>
          <w:rFonts w:eastAsiaTheme="minorEastAsia"/>
          <w:b/>
          <w:noProof w:val="0"/>
          <w:kern w:val="2"/>
          <w:sz w:val="22"/>
          <w:szCs w:val="22"/>
          <w:lang w:eastAsia="ja-JP"/>
        </w:rPr>
      </w:pPr>
      <w:r w:rsidRPr="00063816">
        <w:rPr>
          <w:rFonts w:eastAsiaTheme="minorEastAsia" w:hint="eastAsia"/>
          <w:b/>
          <w:noProof w:val="0"/>
          <w:kern w:val="2"/>
          <w:sz w:val="22"/>
          <w:szCs w:val="22"/>
          <w:lang w:eastAsia="ja-JP"/>
        </w:rPr>
        <w:lastRenderedPageBreak/>
        <w:t xml:space="preserve">Proposal </w:t>
      </w:r>
      <w:r>
        <w:rPr>
          <w:rFonts w:eastAsiaTheme="minorEastAsia" w:hint="eastAsia"/>
          <w:b/>
          <w:noProof w:val="0"/>
          <w:kern w:val="2"/>
          <w:sz w:val="22"/>
          <w:szCs w:val="22"/>
          <w:lang w:eastAsia="ja-JP"/>
        </w:rPr>
        <w:t>4</w:t>
      </w:r>
      <w:r w:rsidRPr="00063816">
        <w:rPr>
          <w:rFonts w:eastAsiaTheme="minorEastAsia" w:hint="eastAsia"/>
          <w:b/>
          <w:noProof w:val="0"/>
          <w:kern w:val="2"/>
          <w:sz w:val="22"/>
          <w:szCs w:val="22"/>
          <w:lang w:eastAsia="ja-JP"/>
        </w:rPr>
        <w:t xml:space="preserve">: CSI-RS resource can be overlapped with </w:t>
      </w:r>
      <w:r>
        <w:rPr>
          <w:rFonts w:eastAsiaTheme="minorEastAsia" w:hint="eastAsia"/>
          <w:b/>
          <w:noProof w:val="0"/>
          <w:kern w:val="2"/>
          <w:sz w:val="22"/>
          <w:szCs w:val="22"/>
          <w:lang w:eastAsia="ja-JP"/>
        </w:rPr>
        <w:t>potential</w:t>
      </w:r>
      <w:r w:rsidRPr="00063816">
        <w:rPr>
          <w:rFonts w:eastAsiaTheme="minorEastAsia" w:hint="eastAsia"/>
          <w:b/>
          <w:noProof w:val="0"/>
          <w:kern w:val="2"/>
          <w:sz w:val="22"/>
          <w:szCs w:val="22"/>
          <w:lang w:eastAsia="ja-JP"/>
        </w:rPr>
        <w:t xml:space="preserve"> DM-RS resources.</w:t>
      </w:r>
    </w:p>
    <w:p w14:paraId="07CABCD0" w14:textId="77777777" w:rsidR="00B043B9" w:rsidRPr="00C635C9" w:rsidRDefault="00B043B9" w:rsidP="00B043B9">
      <w:pPr>
        <w:spacing w:before="60" w:after="60"/>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Figure 2 shows RE mapping example for front-loaded DM-RS with one OFDM symbol, in which different color indicates </w:t>
      </w:r>
      <w:r w:rsidRPr="00C635C9">
        <w:rPr>
          <w:rFonts w:eastAsiaTheme="minorEastAsia"/>
          <w:noProof w:val="0"/>
          <w:kern w:val="2"/>
          <w:sz w:val="22"/>
          <w:szCs w:val="22"/>
          <w:lang w:eastAsia="ja-JP"/>
        </w:rPr>
        <w:t>different</w:t>
      </w:r>
      <w:r w:rsidRPr="00C635C9">
        <w:rPr>
          <w:rFonts w:eastAsiaTheme="minorEastAsia" w:hint="eastAsia"/>
          <w:noProof w:val="0"/>
          <w:kern w:val="2"/>
          <w:sz w:val="22"/>
          <w:szCs w:val="22"/>
          <w:lang w:eastAsia="ja-JP"/>
        </w:rPr>
        <w:t xml:space="preserve"> DM-RS antenna ports. </w:t>
      </w:r>
    </w:p>
    <w:p w14:paraId="07BA2B7E" w14:textId="77777777" w:rsidR="00B043B9" w:rsidRPr="00C635C9" w:rsidRDefault="00B043B9" w:rsidP="00B043B9">
      <w:pPr>
        <w:spacing w:before="60" w:after="60"/>
        <w:jc w:val="center"/>
        <w:rPr>
          <w:rFonts w:eastAsiaTheme="minorEastAsia"/>
          <w:noProof w:val="0"/>
          <w:kern w:val="2"/>
          <w:sz w:val="22"/>
          <w:szCs w:val="22"/>
          <w:lang w:eastAsia="ja-JP"/>
        </w:rPr>
      </w:pPr>
      <w:r w:rsidRPr="00C635C9">
        <w:rPr>
          <w:lang w:eastAsia="ja-JP"/>
        </w:rPr>
        <w:drawing>
          <wp:inline distT="0" distB="0" distL="0" distR="0" wp14:anchorId="3982B6C7" wp14:editId="66AABD04">
            <wp:extent cx="4673867" cy="14735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4066" cy="1473621"/>
                    </a:xfrm>
                    <a:prstGeom prst="rect">
                      <a:avLst/>
                    </a:prstGeom>
                    <a:noFill/>
                    <a:ln>
                      <a:noFill/>
                    </a:ln>
                  </pic:spPr>
                </pic:pic>
              </a:graphicData>
            </a:graphic>
          </wp:inline>
        </w:drawing>
      </w:r>
    </w:p>
    <w:p w14:paraId="0C232F88" w14:textId="77777777" w:rsidR="00B043B9" w:rsidRPr="00C635C9" w:rsidRDefault="00B043B9" w:rsidP="00B043B9">
      <w:pPr>
        <w:spacing w:before="60" w:after="60"/>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                             (a) Configuration type 1                        (b) Configuration type 2</w:t>
      </w:r>
    </w:p>
    <w:p w14:paraId="3CE33512" w14:textId="77777777" w:rsidR="00B043B9" w:rsidRPr="00C635C9" w:rsidRDefault="00B043B9" w:rsidP="00B043B9">
      <w:pPr>
        <w:spacing w:before="60" w:after="60"/>
        <w:jc w:val="center"/>
        <w:rPr>
          <w:rFonts w:eastAsiaTheme="minorEastAsia"/>
          <w:noProof w:val="0"/>
          <w:kern w:val="2"/>
          <w:sz w:val="22"/>
          <w:szCs w:val="22"/>
          <w:lang w:eastAsia="ja-JP"/>
        </w:rPr>
      </w:pPr>
      <w:r w:rsidRPr="00C635C9">
        <w:rPr>
          <w:rFonts w:eastAsiaTheme="minorEastAsia" w:hint="eastAsia"/>
          <w:noProof w:val="0"/>
          <w:kern w:val="2"/>
          <w:sz w:val="22"/>
          <w:szCs w:val="22"/>
          <w:lang w:eastAsia="ja-JP"/>
        </w:rPr>
        <w:t>Figure 2: RE mapping for front-loaded DM-RS</w:t>
      </w:r>
    </w:p>
    <w:p w14:paraId="7377C402" w14:textId="77777777" w:rsidR="00B043B9" w:rsidRDefault="00B043B9" w:rsidP="00B043B9">
      <w:pPr>
        <w:spacing w:before="60" w:after="60"/>
        <w:jc w:val="both"/>
        <w:rPr>
          <w:rFonts w:eastAsiaTheme="minorEastAsia"/>
          <w:noProof w:val="0"/>
          <w:kern w:val="2"/>
          <w:sz w:val="22"/>
          <w:szCs w:val="22"/>
          <w:lang w:eastAsia="ja-JP"/>
        </w:rPr>
      </w:pPr>
      <w:r w:rsidRPr="00C635C9">
        <w:rPr>
          <w:rFonts w:eastAsiaTheme="minorEastAsia" w:hint="eastAsia"/>
          <w:noProof w:val="0"/>
          <w:kern w:val="2"/>
          <w:sz w:val="22"/>
          <w:szCs w:val="22"/>
          <w:lang w:eastAsia="ja-JP"/>
        </w:rPr>
        <w:t xml:space="preserve">FDM between DM-RS and CSI-RS can occur when the number of antenna ports for DM-RS (or realistically the number of maximum ranks for rank adaptation) is small. For the configuration type 1, there is space of 1 (adjacent) subcarrier that can potentially </w:t>
      </w:r>
      <w:r w:rsidRPr="00C635C9">
        <w:rPr>
          <w:rFonts w:eastAsiaTheme="minorEastAsia"/>
          <w:noProof w:val="0"/>
          <w:kern w:val="2"/>
          <w:sz w:val="22"/>
          <w:szCs w:val="22"/>
          <w:lang w:eastAsia="ja-JP"/>
        </w:rPr>
        <w:t>accommodate</w:t>
      </w:r>
      <w:r w:rsidRPr="00C635C9">
        <w:rPr>
          <w:rFonts w:eastAsiaTheme="minorEastAsia" w:hint="eastAsia"/>
          <w:noProof w:val="0"/>
          <w:kern w:val="2"/>
          <w:sz w:val="22"/>
          <w:szCs w:val="22"/>
          <w:lang w:eastAsia="ja-JP"/>
        </w:rPr>
        <w:t xml:space="preserve"> 1-port CSI-RS, if we assume rank adaptation up to 2 layers and FD-CDM is applied for 2-port DM-RS.  On the other hand, for the configuration type 2, two or four adjacent subcarriers can be available for some condition. Considering the potential use cases, we slightly prefer to allow FDM between DM-RS and CSI-RS that is also allowed for LTE-A used for sub-6 GHz.</w:t>
      </w:r>
    </w:p>
    <w:p w14:paraId="54A78413" w14:textId="78325FAC" w:rsidR="00B043B9" w:rsidRPr="00C635C9" w:rsidRDefault="00B043B9" w:rsidP="00B043B9">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5</w:t>
      </w:r>
      <w:r w:rsidRPr="00C635C9">
        <w:rPr>
          <w:rFonts w:eastAsiaTheme="minorEastAsia" w:hint="eastAsia"/>
          <w:b/>
          <w:noProof w:val="0"/>
          <w:kern w:val="2"/>
          <w:sz w:val="22"/>
          <w:szCs w:val="22"/>
          <w:lang w:eastAsia="ja-JP"/>
        </w:rPr>
        <w:t>: FDM between CSI-RS and DM-RS should be allowed.</w:t>
      </w:r>
    </w:p>
    <w:p w14:paraId="48387778" w14:textId="77777777" w:rsidR="0071025C" w:rsidRPr="00C635C9" w:rsidRDefault="0071025C" w:rsidP="005F59E6">
      <w:pPr>
        <w:spacing w:before="60" w:after="60"/>
        <w:jc w:val="both"/>
        <w:rPr>
          <w:rFonts w:eastAsiaTheme="minorEastAsia"/>
          <w:b/>
          <w:noProof w:val="0"/>
          <w:kern w:val="2"/>
          <w:sz w:val="22"/>
          <w:szCs w:val="22"/>
          <w:lang w:eastAsia="ja-JP"/>
        </w:rPr>
      </w:pPr>
    </w:p>
    <w:p w14:paraId="1E5AF0B6" w14:textId="77777777" w:rsidR="0041628A" w:rsidRPr="00C635C9" w:rsidRDefault="0041628A" w:rsidP="00D16DA0">
      <w:pPr>
        <w:pStyle w:val="Heading1"/>
        <w:ind w:left="432" w:hanging="432"/>
        <w:rPr>
          <w:b/>
          <w:sz w:val="24"/>
          <w:szCs w:val="22"/>
        </w:rPr>
      </w:pPr>
      <w:r w:rsidRPr="00C635C9">
        <w:rPr>
          <w:rFonts w:hint="eastAsia"/>
          <w:b/>
          <w:sz w:val="24"/>
          <w:szCs w:val="22"/>
        </w:rPr>
        <w:t>Summary</w:t>
      </w:r>
    </w:p>
    <w:p w14:paraId="21D1428C" w14:textId="203B9F5E" w:rsidR="00C44F8A" w:rsidRPr="00C635C9" w:rsidRDefault="00E656F8" w:rsidP="00DA4B2F">
      <w:pPr>
        <w:spacing w:after="120"/>
        <w:jc w:val="both"/>
        <w:rPr>
          <w:rFonts w:eastAsia="ＭＳ 明朝"/>
          <w:noProof w:val="0"/>
          <w:kern w:val="2"/>
          <w:sz w:val="22"/>
          <w:szCs w:val="22"/>
          <w:lang w:eastAsia="ja-JP"/>
        </w:rPr>
      </w:pPr>
      <w:r w:rsidRPr="00C635C9">
        <w:rPr>
          <w:rFonts w:hint="eastAsia"/>
          <w:sz w:val="22"/>
          <w:szCs w:val="22"/>
          <w:lang w:eastAsia="ja-JP"/>
        </w:rPr>
        <w:t xml:space="preserve">In this contribution, </w:t>
      </w:r>
      <w:r w:rsidR="00DA2218" w:rsidRPr="00C635C9">
        <w:rPr>
          <w:rFonts w:eastAsia="SimSun" w:hint="eastAsia"/>
          <w:noProof w:val="0"/>
          <w:kern w:val="2"/>
          <w:sz w:val="22"/>
          <w:szCs w:val="22"/>
          <w:lang w:eastAsia="zh-CN"/>
        </w:rPr>
        <w:t xml:space="preserve">we </w:t>
      </w:r>
      <w:r w:rsidR="00DA2218" w:rsidRPr="00C635C9">
        <w:rPr>
          <w:rFonts w:eastAsiaTheme="minorEastAsia" w:hint="eastAsia"/>
          <w:noProof w:val="0"/>
          <w:kern w:val="2"/>
          <w:sz w:val="22"/>
          <w:szCs w:val="22"/>
          <w:lang w:eastAsia="ja-JP"/>
        </w:rPr>
        <w:t xml:space="preserve">presented general views on </w:t>
      </w:r>
      <w:r w:rsidR="008B04A5" w:rsidRPr="00C635C9">
        <w:rPr>
          <w:rFonts w:eastAsiaTheme="minorEastAsia" w:hint="eastAsia"/>
          <w:noProof w:val="0"/>
          <w:kern w:val="2"/>
          <w:sz w:val="22"/>
          <w:szCs w:val="22"/>
          <w:lang w:eastAsia="ja-JP"/>
        </w:rPr>
        <w:t>CSI-</w:t>
      </w:r>
      <w:r w:rsidR="00DA64F5" w:rsidRPr="00C635C9">
        <w:rPr>
          <w:rFonts w:eastAsiaTheme="minorEastAsia" w:hint="eastAsia"/>
          <w:noProof w:val="0"/>
          <w:kern w:val="2"/>
          <w:sz w:val="22"/>
          <w:szCs w:val="22"/>
          <w:lang w:eastAsia="ja-JP"/>
        </w:rPr>
        <w:t xml:space="preserve">RS </w:t>
      </w:r>
      <w:r w:rsidR="008B04A5" w:rsidRPr="00C635C9">
        <w:rPr>
          <w:rFonts w:eastAsiaTheme="minorEastAsia" w:hint="eastAsia"/>
          <w:noProof w:val="0"/>
          <w:kern w:val="2"/>
          <w:sz w:val="22"/>
          <w:szCs w:val="22"/>
          <w:lang w:eastAsia="ja-JP"/>
        </w:rPr>
        <w:t>design</w:t>
      </w:r>
      <w:r w:rsidR="00DA64F5" w:rsidRPr="00C635C9">
        <w:rPr>
          <w:rFonts w:eastAsiaTheme="minorEastAsia" w:hint="eastAsia"/>
          <w:noProof w:val="0"/>
          <w:kern w:val="2"/>
          <w:sz w:val="22"/>
          <w:szCs w:val="22"/>
          <w:lang w:eastAsia="ja-JP"/>
        </w:rPr>
        <w:t xml:space="preserve"> for </w:t>
      </w:r>
      <w:r w:rsidR="00EC4500" w:rsidRPr="00C635C9">
        <w:rPr>
          <w:rFonts w:eastAsiaTheme="minorEastAsia" w:hint="eastAsia"/>
          <w:noProof w:val="0"/>
          <w:kern w:val="2"/>
          <w:sz w:val="22"/>
          <w:szCs w:val="22"/>
          <w:lang w:eastAsia="ja-JP"/>
        </w:rPr>
        <w:t>CSI acquisition</w:t>
      </w:r>
      <w:r w:rsidR="00DA2218" w:rsidRPr="00C635C9">
        <w:rPr>
          <w:rFonts w:eastAsia="SimSun" w:hint="eastAsia"/>
          <w:noProof w:val="0"/>
          <w:kern w:val="2"/>
          <w:sz w:val="22"/>
          <w:szCs w:val="22"/>
          <w:lang w:eastAsia="zh-CN"/>
        </w:rPr>
        <w:t>.</w:t>
      </w:r>
      <w:r w:rsidR="00E634AF" w:rsidRPr="00C635C9">
        <w:rPr>
          <w:rFonts w:eastAsiaTheme="minorEastAsia" w:hint="eastAsia"/>
          <w:noProof w:val="0"/>
          <w:kern w:val="2"/>
          <w:sz w:val="22"/>
          <w:szCs w:val="22"/>
          <w:lang w:eastAsia="ja-JP"/>
        </w:rPr>
        <w:t xml:space="preserve"> </w:t>
      </w:r>
      <w:r w:rsidR="00C07F8E" w:rsidRPr="00C635C9">
        <w:rPr>
          <w:rFonts w:eastAsia="SimSun"/>
          <w:noProof w:val="0"/>
          <w:kern w:val="2"/>
          <w:sz w:val="22"/>
          <w:szCs w:val="22"/>
          <w:lang w:eastAsia="zh-CN"/>
        </w:rPr>
        <w:t xml:space="preserve">Based on </w:t>
      </w:r>
      <w:r w:rsidR="00C07F8E" w:rsidRPr="00C635C9">
        <w:rPr>
          <w:rFonts w:eastAsia="ＭＳ 明朝" w:hint="eastAsia"/>
          <w:noProof w:val="0"/>
          <w:kern w:val="2"/>
          <w:sz w:val="22"/>
          <w:szCs w:val="22"/>
          <w:lang w:eastAsia="ja-JP"/>
        </w:rPr>
        <w:t>the discussion</w:t>
      </w:r>
      <w:r w:rsidR="00C07F8E" w:rsidRPr="00C635C9">
        <w:rPr>
          <w:rFonts w:eastAsia="SimSun"/>
          <w:noProof w:val="0"/>
          <w:kern w:val="2"/>
          <w:sz w:val="22"/>
          <w:szCs w:val="22"/>
          <w:lang w:eastAsia="zh-CN"/>
        </w:rPr>
        <w:t xml:space="preserve">, we made the following </w:t>
      </w:r>
      <w:r w:rsidR="003A3C93" w:rsidRPr="00C635C9">
        <w:rPr>
          <w:rFonts w:eastAsiaTheme="minorEastAsia" w:hint="eastAsia"/>
          <w:noProof w:val="0"/>
          <w:kern w:val="2"/>
          <w:sz w:val="22"/>
          <w:szCs w:val="22"/>
          <w:lang w:eastAsia="ja-JP"/>
        </w:rPr>
        <w:t xml:space="preserve">observations and </w:t>
      </w:r>
      <w:r w:rsidR="00C07F8E" w:rsidRPr="00C635C9">
        <w:rPr>
          <w:rFonts w:eastAsia="ＭＳ 明朝" w:hint="eastAsia"/>
          <w:noProof w:val="0"/>
          <w:kern w:val="2"/>
          <w:sz w:val="22"/>
          <w:szCs w:val="22"/>
          <w:lang w:eastAsia="ja-JP"/>
        </w:rPr>
        <w:t>proposals.</w:t>
      </w:r>
    </w:p>
    <w:p w14:paraId="2CA23B91" w14:textId="77777777" w:rsidR="006E1FAC" w:rsidRPr="00C635C9" w:rsidRDefault="006E1FAC" w:rsidP="006E1FAC">
      <w:pPr>
        <w:spacing w:before="12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1: For CSI-RS, support partial-band </w:t>
      </w:r>
      <w:r w:rsidRPr="00C635C9">
        <w:rPr>
          <w:rFonts w:eastAsiaTheme="minorEastAsia"/>
          <w:b/>
          <w:noProof w:val="0"/>
          <w:kern w:val="2"/>
          <w:sz w:val="22"/>
          <w:szCs w:val="22"/>
          <w:lang w:eastAsia="ja-JP"/>
        </w:rPr>
        <w:t>transmission</w:t>
      </w:r>
      <w:r w:rsidRPr="00C635C9">
        <w:rPr>
          <w:rFonts w:eastAsiaTheme="minorEastAsia" w:hint="eastAsia"/>
          <w:b/>
          <w:noProof w:val="0"/>
          <w:kern w:val="2"/>
          <w:sz w:val="22"/>
          <w:szCs w:val="22"/>
          <w:lang w:eastAsia="ja-JP"/>
        </w:rPr>
        <w:t xml:space="preserve"> that is same as the </w:t>
      </w:r>
      <w:proofErr w:type="spellStart"/>
      <w:r w:rsidRPr="00C635C9">
        <w:rPr>
          <w:rFonts w:eastAsiaTheme="minorEastAsia" w:hint="eastAsia"/>
          <w:b/>
          <w:noProof w:val="0"/>
          <w:kern w:val="2"/>
          <w:sz w:val="22"/>
          <w:szCs w:val="22"/>
          <w:lang w:eastAsia="ja-JP"/>
        </w:rPr>
        <w:t>subband</w:t>
      </w:r>
      <w:proofErr w:type="spellEnd"/>
      <w:r w:rsidRPr="00C635C9">
        <w:rPr>
          <w:rFonts w:eastAsiaTheme="minorEastAsia" w:hint="eastAsia"/>
          <w:b/>
          <w:noProof w:val="0"/>
          <w:kern w:val="2"/>
          <w:sz w:val="22"/>
          <w:szCs w:val="22"/>
          <w:lang w:eastAsia="ja-JP"/>
        </w:rPr>
        <w:t xml:space="preserve"> for CSI feedback. </w:t>
      </w:r>
    </w:p>
    <w:p w14:paraId="66D3F1AE" w14:textId="77777777" w:rsidR="006E1FAC" w:rsidRDefault="006E1FAC" w:rsidP="006E1FAC">
      <w:pPr>
        <w:pStyle w:val="ListParagraph"/>
        <w:numPr>
          <w:ilvl w:val="0"/>
          <w:numId w:val="36"/>
        </w:numPr>
        <w:spacing w:before="120" w:after="60"/>
        <w:ind w:firstLineChars="0"/>
        <w:jc w:val="both"/>
        <w:rPr>
          <w:rFonts w:ascii="Times New Roman" w:eastAsiaTheme="minorEastAsia" w:hAnsi="Times New Roman" w:cs="Times New Roman"/>
          <w:b/>
          <w:noProof w:val="0"/>
          <w:kern w:val="2"/>
          <w:sz w:val="22"/>
          <w:szCs w:val="22"/>
          <w:lang w:eastAsia="ja-JP"/>
        </w:rPr>
      </w:pPr>
      <w:r w:rsidRPr="00C635C9">
        <w:rPr>
          <w:rFonts w:ascii="Times New Roman" w:eastAsiaTheme="minorEastAsia" w:hAnsi="Times New Roman" w:cs="Times New Roman"/>
          <w:b/>
          <w:noProof w:val="0"/>
          <w:kern w:val="2"/>
          <w:sz w:val="22"/>
          <w:szCs w:val="22"/>
          <w:lang w:eastAsia="ja-JP"/>
        </w:rPr>
        <w:t>FFS: Support the same bandwidth granularity</w:t>
      </w:r>
      <w:r w:rsidRPr="00C635C9">
        <w:rPr>
          <w:rFonts w:ascii="Times New Roman" w:eastAsiaTheme="minorEastAsia" w:hAnsi="Times New Roman" w:cs="Times New Roman" w:hint="eastAsia"/>
          <w:b/>
          <w:noProof w:val="0"/>
          <w:kern w:val="2"/>
          <w:sz w:val="22"/>
          <w:szCs w:val="22"/>
          <w:lang w:eastAsia="ja-JP"/>
        </w:rPr>
        <w:t xml:space="preserve"> </w:t>
      </w:r>
      <w:r w:rsidRPr="00C635C9">
        <w:rPr>
          <w:rFonts w:ascii="Times New Roman" w:eastAsiaTheme="minorEastAsia" w:hAnsi="Times New Roman" w:cs="Times New Roman"/>
          <w:b/>
          <w:noProof w:val="0"/>
          <w:kern w:val="2"/>
          <w:sz w:val="22"/>
          <w:szCs w:val="22"/>
          <w:lang w:eastAsia="ja-JP"/>
        </w:rPr>
        <w:t>between partial-band CSI-RS, CSI reporting and PDSCH transmission.</w:t>
      </w:r>
    </w:p>
    <w:p w14:paraId="59C9DE00" w14:textId="77777777" w:rsidR="006E1FAC" w:rsidRDefault="006E1FAC" w:rsidP="006E1FAC">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2</w:t>
      </w:r>
      <w:r w:rsidRPr="00C635C9">
        <w:rPr>
          <w:rFonts w:eastAsiaTheme="minorEastAsia" w:hint="eastAsia"/>
          <w:b/>
          <w:noProof w:val="0"/>
          <w:kern w:val="2"/>
          <w:sz w:val="22"/>
          <w:szCs w:val="22"/>
          <w:lang w:eastAsia="ja-JP"/>
        </w:rPr>
        <w:t xml:space="preserve">: </w:t>
      </w:r>
      <w:r>
        <w:rPr>
          <w:rFonts w:eastAsiaTheme="minorEastAsia" w:hint="eastAsia"/>
          <w:b/>
          <w:noProof w:val="0"/>
          <w:kern w:val="2"/>
          <w:sz w:val="22"/>
          <w:szCs w:val="22"/>
          <w:lang w:eastAsia="ja-JP"/>
        </w:rPr>
        <w:t>Option 1-2 is supported concerning FDM between CSI-RS and SS block (option 1-2 is copied as follows).</w:t>
      </w:r>
    </w:p>
    <w:p w14:paraId="305680E4" w14:textId="77777777" w:rsidR="006E1FAC" w:rsidRPr="00B043B9" w:rsidRDefault="006E1FAC" w:rsidP="006E1FAC">
      <w:pPr>
        <w:pStyle w:val="ListParagraph"/>
        <w:numPr>
          <w:ilvl w:val="0"/>
          <w:numId w:val="36"/>
        </w:numPr>
        <w:spacing w:before="60" w:after="60"/>
        <w:ind w:firstLineChars="0"/>
        <w:jc w:val="both"/>
        <w:rPr>
          <w:rFonts w:ascii="Times New Roman" w:eastAsiaTheme="minorEastAsia" w:hAnsi="Times New Roman" w:cs="Times New Roman"/>
          <w:b/>
          <w:noProof w:val="0"/>
          <w:kern w:val="2"/>
          <w:sz w:val="22"/>
          <w:szCs w:val="22"/>
          <w:lang w:eastAsia="ja-JP"/>
        </w:rPr>
      </w:pPr>
      <w:r w:rsidRPr="00B043B9">
        <w:rPr>
          <w:rFonts w:ascii="Times New Roman" w:eastAsiaTheme="minorEastAsia" w:hAnsi="Times New Roman" w:cs="Times New Roman"/>
          <w:b/>
          <w:noProof w:val="0"/>
          <w:kern w:val="2"/>
          <w:sz w:val="22"/>
          <w:szCs w:val="22"/>
          <w:lang w:eastAsia="ja-JP"/>
        </w:rPr>
        <w:t xml:space="preserve">From a UE’s perspective, </w:t>
      </w:r>
      <w:r>
        <w:rPr>
          <w:rFonts w:ascii="Times New Roman" w:eastAsiaTheme="minorEastAsia" w:hAnsi="Times New Roman" w:cs="Times New Roman" w:hint="eastAsia"/>
          <w:b/>
          <w:noProof w:val="0"/>
          <w:kern w:val="2"/>
          <w:sz w:val="22"/>
          <w:szCs w:val="22"/>
          <w:lang w:eastAsia="ja-JP"/>
        </w:rPr>
        <w:t>CSI-RS can be multiplexed on SS block symbol(s).</w:t>
      </w:r>
    </w:p>
    <w:p w14:paraId="7C1F15A3" w14:textId="77777777" w:rsidR="006E1FAC" w:rsidRDefault="006E1FAC" w:rsidP="006E1FAC">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3</w:t>
      </w:r>
      <w:r w:rsidRPr="00C635C9">
        <w:rPr>
          <w:rFonts w:eastAsiaTheme="minorEastAsia" w:hint="eastAsia"/>
          <w:b/>
          <w:noProof w:val="0"/>
          <w:kern w:val="2"/>
          <w:sz w:val="22"/>
          <w:szCs w:val="22"/>
          <w:lang w:eastAsia="ja-JP"/>
        </w:rPr>
        <w:t xml:space="preserve">: </w:t>
      </w:r>
      <w:r>
        <w:rPr>
          <w:rFonts w:eastAsiaTheme="minorEastAsia" w:hint="eastAsia"/>
          <w:b/>
          <w:noProof w:val="0"/>
          <w:kern w:val="2"/>
          <w:sz w:val="22"/>
          <w:szCs w:val="22"/>
          <w:lang w:eastAsia="ja-JP"/>
        </w:rPr>
        <w:t>Option 2-1 is supported concerning FDM between CSI-RS and CORESET (option 2-1 is copied as follows).</w:t>
      </w:r>
    </w:p>
    <w:p w14:paraId="4F8E00DB" w14:textId="77777777" w:rsidR="006E1FAC" w:rsidRPr="00B043B9" w:rsidRDefault="006E1FAC" w:rsidP="006E1FAC">
      <w:pPr>
        <w:pStyle w:val="ListParagraph"/>
        <w:numPr>
          <w:ilvl w:val="0"/>
          <w:numId w:val="36"/>
        </w:numPr>
        <w:spacing w:before="60" w:after="60"/>
        <w:ind w:firstLineChars="0"/>
        <w:jc w:val="both"/>
        <w:rPr>
          <w:rFonts w:ascii="Times New Roman" w:eastAsiaTheme="minorEastAsia" w:hAnsi="Times New Roman" w:cs="Times New Roman"/>
          <w:noProof w:val="0"/>
          <w:kern w:val="2"/>
          <w:sz w:val="22"/>
          <w:szCs w:val="22"/>
          <w:lang w:eastAsia="ja-JP"/>
        </w:rPr>
      </w:pPr>
      <w:r w:rsidRPr="00B043B9">
        <w:rPr>
          <w:rFonts w:ascii="Times New Roman" w:eastAsiaTheme="minorEastAsia" w:hAnsi="Times New Roman" w:cs="Times New Roman"/>
          <w:b/>
          <w:noProof w:val="0"/>
          <w:kern w:val="2"/>
          <w:sz w:val="22"/>
          <w:szCs w:val="22"/>
          <w:lang w:eastAsia="ja-JP"/>
        </w:rPr>
        <w:t>From a UE’s perspective, for REs that is in the same OFDM symbol of configured CORESET but outside of the CORESET,</w:t>
      </w:r>
      <w:r>
        <w:rPr>
          <w:rFonts w:ascii="Times New Roman" w:eastAsiaTheme="minorEastAsia" w:hAnsi="Times New Roman" w:cs="Times New Roman" w:hint="eastAsia"/>
          <w:b/>
          <w:noProof w:val="0"/>
          <w:kern w:val="2"/>
          <w:sz w:val="22"/>
          <w:szCs w:val="22"/>
          <w:lang w:eastAsia="ja-JP"/>
        </w:rPr>
        <w:t xml:space="preserve"> NZP CSI-RS can be multiplexed.</w:t>
      </w:r>
    </w:p>
    <w:p w14:paraId="2AD0D79D" w14:textId="77777777" w:rsidR="006E1FAC" w:rsidRPr="00063816" w:rsidRDefault="006E1FAC" w:rsidP="006E1FAC">
      <w:pPr>
        <w:spacing w:before="60" w:after="60"/>
        <w:rPr>
          <w:rFonts w:eastAsiaTheme="minorEastAsia"/>
          <w:b/>
          <w:noProof w:val="0"/>
          <w:kern w:val="2"/>
          <w:sz w:val="22"/>
          <w:szCs w:val="22"/>
          <w:lang w:eastAsia="ja-JP"/>
        </w:rPr>
      </w:pPr>
      <w:r w:rsidRPr="00063816">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4</w:t>
      </w:r>
      <w:r w:rsidRPr="00063816">
        <w:rPr>
          <w:rFonts w:eastAsiaTheme="minorEastAsia" w:hint="eastAsia"/>
          <w:b/>
          <w:noProof w:val="0"/>
          <w:kern w:val="2"/>
          <w:sz w:val="22"/>
          <w:szCs w:val="22"/>
          <w:lang w:eastAsia="ja-JP"/>
        </w:rPr>
        <w:t xml:space="preserve">: CSI-RS resource can be overlapped with </w:t>
      </w:r>
      <w:r>
        <w:rPr>
          <w:rFonts w:eastAsiaTheme="minorEastAsia" w:hint="eastAsia"/>
          <w:b/>
          <w:noProof w:val="0"/>
          <w:kern w:val="2"/>
          <w:sz w:val="22"/>
          <w:szCs w:val="22"/>
          <w:lang w:eastAsia="ja-JP"/>
        </w:rPr>
        <w:t>potential</w:t>
      </w:r>
      <w:r w:rsidRPr="00063816">
        <w:rPr>
          <w:rFonts w:eastAsiaTheme="minorEastAsia" w:hint="eastAsia"/>
          <w:b/>
          <w:noProof w:val="0"/>
          <w:kern w:val="2"/>
          <w:sz w:val="22"/>
          <w:szCs w:val="22"/>
          <w:lang w:eastAsia="ja-JP"/>
        </w:rPr>
        <w:t xml:space="preserve"> DM-RS resources.</w:t>
      </w:r>
    </w:p>
    <w:p w14:paraId="10E0AE80" w14:textId="77777777" w:rsidR="006E1FAC" w:rsidRPr="00C635C9" w:rsidRDefault="006E1FAC" w:rsidP="006E1FAC">
      <w:pPr>
        <w:spacing w:before="60" w:after="60"/>
        <w:jc w:val="both"/>
        <w:rPr>
          <w:rFonts w:eastAsiaTheme="minorEastAsia"/>
          <w:b/>
          <w:noProof w:val="0"/>
          <w:kern w:val="2"/>
          <w:sz w:val="22"/>
          <w:szCs w:val="22"/>
          <w:lang w:eastAsia="ja-JP"/>
        </w:rPr>
      </w:pPr>
      <w:r w:rsidRPr="00C635C9">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5</w:t>
      </w:r>
      <w:r w:rsidRPr="00C635C9">
        <w:rPr>
          <w:rFonts w:eastAsiaTheme="minorEastAsia" w:hint="eastAsia"/>
          <w:b/>
          <w:noProof w:val="0"/>
          <w:kern w:val="2"/>
          <w:sz w:val="22"/>
          <w:szCs w:val="22"/>
          <w:lang w:eastAsia="ja-JP"/>
        </w:rPr>
        <w:t>: FDM between CSI-RS and DM-RS should be allowed.</w:t>
      </w:r>
    </w:p>
    <w:p w14:paraId="5FC6ECD0" w14:textId="0AB1FDF0" w:rsidR="0041628A" w:rsidRPr="00C635C9" w:rsidRDefault="0041628A" w:rsidP="00C44F8A">
      <w:pPr>
        <w:pStyle w:val="Heading1"/>
        <w:numPr>
          <w:ilvl w:val="0"/>
          <w:numId w:val="0"/>
        </w:numPr>
        <w:spacing w:after="120"/>
        <w:rPr>
          <w:b/>
          <w:sz w:val="24"/>
          <w:szCs w:val="22"/>
        </w:rPr>
      </w:pPr>
      <w:r w:rsidRPr="00C635C9">
        <w:rPr>
          <w:b/>
          <w:sz w:val="24"/>
          <w:szCs w:val="22"/>
        </w:rPr>
        <w:t>Reference</w:t>
      </w:r>
      <w:r w:rsidRPr="00C635C9">
        <w:rPr>
          <w:rFonts w:hint="eastAsia"/>
          <w:b/>
          <w:sz w:val="24"/>
          <w:szCs w:val="22"/>
        </w:rPr>
        <w:t>s</w:t>
      </w:r>
    </w:p>
    <w:p w14:paraId="2BAC4901" w14:textId="249C0229" w:rsidR="00F47D2C" w:rsidRPr="00C635C9" w:rsidRDefault="000D2519" w:rsidP="00976207">
      <w:pPr>
        <w:widowControl w:val="0"/>
        <w:numPr>
          <w:ilvl w:val="0"/>
          <w:numId w:val="5"/>
        </w:numPr>
        <w:spacing w:after="60"/>
        <w:jc w:val="both"/>
        <w:rPr>
          <w:rFonts w:eastAsia="SimSun"/>
          <w:noProof w:val="0"/>
          <w:sz w:val="22"/>
          <w:szCs w:val="22"/>
        </w:rPr>
      </w:pPr>
      <w:r w:rsidRPr="00C635C9">
        <w:rPr>
          <w:rFonts w:eastAsiaTheme="minorEastAsia"/>
          <w:noProof w:val="0"/>
          <w:sz w:val="22"/>
          <w:szCs w:val="22"/>
          <w:lang w:eastAsia="ja-JP"/>
        </w:rPr>
        <w:t>3GPP, “Draft Report of 3GPP TSG RAN WG1 #AH_NR</w:t>
      </w:r>
      <w:r w:rsidR="006637E5">
        <w:rPr>
          <w:rFonts w:eastAsiaTheme="minorEastAsia" w:hint="eastAsia"/>
          <w:noProof w:val="0"/>
          <w:sz w:val="22"/>
          <w:szCs w:val="22"/>
          <w:lang w:eastAsia="ja-JP"/>
        </w:rPr>
        <w:t>3</w:t>
      </w:r>
      <w:r w:rsidRPr="00C635C9">
        <w:rPr>
          <w:rFonts w:eastAsiaTheme="minorEastAsia"/>
          <w:noProof w:val="0"/>
          <w:sz w:val="22"/>
          <w:szCs w:val="22"/>
          <w:lang w:eastAsia="ja-JP"/>
        </w:rPr>
        <w:t xml:space="preserve"> v</w:t>
      </w:r>
      <w:r w:rsidR="006637E5">
        <w:rPr>
          <w:rFonts w:eastAsiaTheme="minorEastAsia" w:hint="eastAsia"/>
          <w:noProof w:val="0"/>
          <w:sz w:val="22"/>
          <w:szCs w:val="22"/>
          <w:lang w:eastAsia="ja-JP"/>
        </w:rPr>
        <w:t>0</w:t>
      </w:r>
      <w:r w:rsidRPr="00C635C9">
        <w:rPr>
          <w:rFonts w:eastAsiaTheme="minorEastAsia"/>
          <w:noProof w:val="0"/>
          <w:sz w:val="22"/>
          <w:szCs w:val="22"/>
          <w:lang w:eastAsia="ja-JP"/>
        </w:rPr>
        <w:t>.</w:t>
      </w:r>
      <w:r w:rsidR="006637E5">
        <w:rPr>
          <w:rFonts w:eastAsiaTheme="minorEastAsia" w:hint="eastAsia"/>
          <w:noProof w:val="0"/>
          <w:sz w:val="22"/>
          <w:szCs w:val="22"/>
          <w:lang w:eastAsia="ja-JP"/>
        </w:rPr>
        <w:t>1</w:t>
      </w:r>
      <w:r w:rsidRPr="00C635C9">
        <w:rPr>
          <w:rFonts w:eastAsiaTheme="minorEastAsia"/>
          <w:noProof w:val="0"/>
          <w:sz w:val="22"/>
          <w:szCs w:val="22"/>
          <w:lang w:eastAsia="ja-JP"/>
        </w:rPr>
        <w:t xml:space="preserve">.0,” </w:t>
      </w:r>
      <w:r w:rsidR="006637E5">
        <w:rPr>
          <w:rFonts w:eastAsiaTheme="minorEastAsia" w:hint="eastAsia"/>
          <w:noProof w:val="0"/>
          <w:sz w:val="22"/>
          <w:szCs w:val="22"/>
          <w:lang w:eastAsia="ja-JP"/>
        </w:rPr>
        <w:t>Oct</w:t>
      </w:r>
      <w:r w:rsidRPr="00C635C9">
        <w:rPr>
          <w:rFonts w:eastAsiaTheme="minorEastAsia"/>
          <w:noProof w:val="0"/>
          <w:sz w:val="22"/>
          <w:szCs w:val="22"/>
          <w:lang w:eastAsia="ja-JP"/>
        </w:rPr>
        <w:t>. 2017.</w:t>
      </w:r>
    </w:p>
    <w:p w14:paraId="0F500090" w14:textId="66291FB0" w:rsidR="00D42BBD" w:rsidRDefault="00D42BBD" w:rsidP="00846BB7">
      <w:pPr>
        <w:widowControl w:val="0"/>
        <w:spacing w:after="60"/>
        <w:rPr>
          <w:rFonts w:eastAsia="ＭＳ 明朝" w:hint="eastAsia"/>
          <w:noProof w:val="0"/>
          <w:sz w:val="22"/>
          <w:szCs w:val="22"/>
          <w:lang w:eastAsia="ja-JP"/>
        </w:rPr>
      </w:pPr>
    </w:p>
    <w:p w14:paraId="06549580" w14:textId="77777777" w:rsidR="004F6850" w:rsidRDefault="004F6850" w:rsidP="00846BB7">
      <w:pPr>
        <w:widowControl w:val="0"/>
        <w:spacing w:after="60"/>
        <w:rPr>
          <w:rFonts w:eastAsia="ＭＳ 明朝" w:hint="eastAsia"/>
          <w:noProof w:val="0"/>
          <w:sz w:val="22"/>
          <w:szCs w:val="22"/>
          <w:lang w:eastAsia="ja-JP"/>
        </w:rPr>
      </w:pPr>
    </w:p>
    <w:p w14:paraId="75F7F3FD" w14:textId="77777777" w:rsidR="004F6850" w:rsidRDefault="004F6850" w:rsidP="00846BB7">
      <w:pPr>
        <w:widowControl w:val="0"/>
        <w:spacing w:after="60"/>
        <w:rPr>
          <w:rFonts w:eastAsia="ＭＳ 明朝" w:hint="eastAsia"/>
          <w:noProof w:val="0"/>
          <w:sz w:val="22"/>
          <w:szCs w:val="22"/>
          <w:lang w:eastAsia="ja-JP"/>
        </w:rPr>
      </w:pPr>
    </w:p>
    <w:p w14:paraId="44581C5B" w14:textId="77777777" w:rsidR="004F6850" w:rsidRDefault="004F6850" w:rsidP="00846BB7">
      <w:pPr>
        <w:widowControl w:val="0"/>
        <w:spacing w:after="60"/>
        <w:rPr>
          <w:rFonts w:eastAsia="ＭＳ 明朝" w:hint="eastAsia"/>
          <w:noProof w:val="0"/>
          <w:sz w:val="22"/>
          <w:szCs w:val="22"/>
          <w:lang w:eastAsia="ja-JP"/>
        </w:rPr>
      </w:pPr>
    </w:p>
    <w:p w14:paraId="0344BB09" w14:textId="77777777" w:rsidR="004F6850" w:rsidRDefault="004F6850" w:rsidP="00846BB7">
      <w:pPr>
        <w:widowControl w:val="0"/>
        <w:spacing w:after="60"/>
        <w:rPr>
          <w:rFonts w:eastAsia="ＭＳ 明朝" w:hint="eastAsia"/>
          <w:noProof w:val="0"/>
          <w:sz w:val="22"/>
          <w:szCs w:val="22"/>
          <w:lang w:eastAsia="ja-JP"/>
        </w:rPr>
      </w:pPr>
    </w:p>
    <w:p w14:paraId="7EC7F1ED" w14:textId="77777777" w:rsidR="004F6850" w:rsidRDefault="004F6850" w:rsidP="00846BB7">
      <w:pPr>
        <w:widowControl w:val="0"/>
        <w:spacing w:after="60"/>
        <w:rPr>
          <w:rFonts w:eastAsia="ＭＳ 明朝" w:hint="eastAsia"/>
          <w:noProof w:val="0"/>
          <w:sz w:val="22"/>
          <w:szCs w:val="22"/>
          <w:lang w:eastAsia="ja-JP"/>
        </w:rPr>
      </w:pPr>
    </w:p>
    <w:p w14:paraId="57991100" w14:textId="77777777" w:rsidR="004F6850" w:rsidRDefault="004F6850" w:rsidP="00846BB7">
      <w:pPr>
        <w:widowControl w:val="0"/>
        <w:spacing w:after="60"/>
        <w:rPr>
          <w:rFonts w:eastAsia="ＭＳ 明朝"/>
          <w:noProof w:val="0"/>
          <w:sz w:val="22"/>
          <w:szCs w:val="22"/>
          <w:lang w:eastAsia="ja-JP"/>
        </w:rPr>
      </w:pPr>
      <w:bookmarkStart w:id="3" w:name="_GoBack"/>
      <w:bookmarkEnd w:id="3"/>
    </w:p>
    <w:p w14:paraId="1DD626FC" w14:textId="3BA24E3D" w:rsidR="0071025C" w:rsidRDefault="0071025C" w:rsidP="00846BB7">
      <w:pPr>
        <w:widowControl w:val="0"/>
        <w:spacing w:after="60"/>
        <w:rPr>
          <w:rFonts w:ascii="Arial" w:eastAsia="ＭＳ 明朝" w:hAnsi="Arial" w:cs="Arial"/>
          <w:b/>
          <w:noProof w:val="0"/>
          <w:szCs w:val="22"/>
          <w:lang w:eastAsia="ja-JP"/>
        </w:rPr>
      </w:pPr>
      <w:r w:rsidRPr="0071025C">
        <w:rPr>
          <w:rFonts w:ascii="Arial" w:eastAsia="ＭＳ 明朝" w:hAnsi="Arial" w:cs="Arial"/>
          <w:b/>
          <w:noProof w:val="0"/>
          <w:szCs w:val="22"/>
          <w:lang w:eastAsia="ja-JP"/>
        </w:rPr>
        <w:lastRenderedPageBreak/>
        <w:t>Appendix</w:t>
      </w:r>
    </w:p>
    <w:p w14:paraId="4F1843C4" w14:textId="429AC991" w:rsidR="0071025C" w:rsidRDefault="002D6EB9" w:rsidP="0071025C">
      <w:pPr>
        <w:spacing w:before="60" w:after="60"/>
        <w:jc w:val="center"/>
        <w:rPr>
          <w:rFonts w:eastAsiaTheme="minorEastAsia"/>
          <w:noProof w:val="0"/>
          <w:kern w:val="2"/>
          <w:sz w:val="22"/>
          <w:szCs w:val="22"/>
          <w:lang w:eastAsia="ja-JP"/>
        </w:rPr>
      </w:pPr>
      <w:r w:rsidRPr="002D6EB9">
        <w:rPr>
          <w:lang w:eastAsia="ja-JP"/>
        </w:rPr>
        <w:drawing>
          <wp:inline distT="0" distB="0" distL="0" distR="0" wp14:anchorId="2261D766" wp14:editId="36C4FAC1">
            <wp:extent cx="6332220" cy="624291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6242917"/>
                    </a:xfrm>
                    <a:prstGeom prst="rect">
                      <a:avLst/>
                    </a:prstGeom>
                    <a:noFill/>
                    <a:ln>
                      <a:noFill/>
                    </a:ln>
                  </pic:spPr>
                </pic:pic>
              </a:graphicData>
            </a:graphic>
          </wp:inline>
        </w:drawing>
      </w:r>
    </w:p>
    <w:p w14:paraId="26EBAA2C" w14:textId="766CF938" w:rsidR="0071025C" w:rsidRPr="0071025C" w:rsidRDefault="0071025C" w:rsidP="0071025C">
      <w:pPr>
        <w:spacing w:before="60" w:after="60"/>
        <w:jc w:val="center"/>
        <w:rPr>
          <w:rFonts w:eastAsiaTheme="minorEastAsia"/>
          <w:noProof w:val="0"/>
          <w:kern w:val="2"/>
          <w:sz w:val="22"/>
          <w:szCs w:val="22"/>
          <w:lang w:eastAsia="ja-JP"/>
        </w:rPr>
      </w:pPr>
      <w:r w:rsidRPr="0071025C">
        <w:rPr>
          <w:rFonts w:eastAsiaTheme="minorEastAsia" w:hint="eastAsia"/>
          <w:noProof w:val="0"/>
          <w:kern w:val="2"/>
          <w:sz w:val="22"/>
          <w:szCs w:val="22"/>
          <w:lang w:eastAsia="ja-JP"/>
        </w:rPr>
        <w:t xml:space="preserve">Figure A1: Downlink </w:t>
      </w:r>
      <w:r w:rsidR="00063816">
        <w:rPr>
          <w:rFonts w:eastAsiaTheme="minorEastAsia" w:hint="eastAsia"/>
          <w:noProof w:val="0"/>
          <w:kern w:val="2"/>
          <w:sz w:val="22"/>
          <w:szCs w:val="22"/>
          <w:lang w:eastAsia="ja-JP"/>
        </w:rPr>
        <w:t>resource</w:t>
      </w:r>
      <w:r w:rsidRPr="0071025C">
        <w:rPr>
          <w:rFonts w:eastAsiaTheme="minorEastAsia" w:hint="eastAsia"/>
          <w:noProof w:val="0"/>
          <w:kern w:val="2"/>
          <w:sz w:val="22"/>
          <w:szCs w:val="22"/>
          <w:lang w:eastAsia="ja-JP"/>
        </w:rPr>
        <w:t xml:space="preserve"> mapping</w:t>
      </w:r>
    </w:p>
    <w:sectPr w:rsidR="0071025C" w:rsidRPr="0071025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A6578" w14:textId="77777777" w:rsidR="00635723" w:rsidRDefault="00635723">
      <w:r>
        <w:separator/>
      </w:r>
    </w:p>
  </w:endnote>
  <w:endnote w:type="continuationSeparator" w:id="0">
    <w:p w14:paraId="5680EE35" w14:textId="77777777" w:rsidR="00635723" w:rsidRDefault="00635723">
      <w:r>
        <w:continuationSeparator/>
      </w:r>
    </w:p>
  </w:endnote>
  <w:endnote w:type="continuationNotice" w:id="1">
    <w:p w14:paraId="37DE82CB" w14:textId="77777777" w:rsidR="00635723" w:rsidRDefault="00635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4F6850">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4F6850">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91773" w14:textId="77777777" w:rsidR="00635723" w:rsidRDefault="00635723">
      <w:r>
        <w:separator/>
      </w:r>
    </w:p>
  </w:footnote>
  <w:footnote w:type="continuationSeparator" w:id="0">
    <w:p w14:paraId="5B28E14E" w14:textId="77777777" w:rsidR="00635723" w:rsidRDefault="00635723">
      <w:r>
        <w:continuationSeparator/>
      </w:r>
    </w:p>
  </w:footnote>
  <w:footnote w:type="continuationNotice" w:id="1">
    <w:p w14:paraId="3875B219" w14:textId="77777777" w:rsidR="00635723" w:rsidRDefault="006357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9">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1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4">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7">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9">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3">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4">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5">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7">
    <w:nsid w:val="5E4079BE"/>
    <w:multiLevelType w:val="hybridMultilevel"/>
    <w:tmpl w:val="6FF4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5DD1065"/>
    <w:multiLevelType w:val="hybridMultilevel"/>
    <w:tmpl w:val="67A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2">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3">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4">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7">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8">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1">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5"/>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34"/>
  </w:num>
  <w:num w:numId="8">
    <w:abstractNumId w:val="10"/>
  </w:num>
  <w:num w:numId="9">
    <w:abstractNumId w:val="1"/>
  </w:num>
  <w:num w:numId="10">
    <w:abstractNumId w:val="35"/>
  </w:num>
  <w:num w:numId="11">
    <w:abstractNumId w:val="14"/>
  </w:num>
  <w:num w:numId="12">
    <w:abstractNumId w:val="35"/>
  </w:num>
  <w:num w:numId="13">
    <w:abstractNumId w:val="21"/>
  </w:num>
  <w:num w:numId="14">
    <w:abstractNumId w:val="19"/>
  </w:num>
  <w:num w:numId="15">
    <w:abstractNumId w:val="23"/>
  </w:num>
  <w:num w:numId="16">
    <w:abstractNumId w:val="25"/>
  </w:num>
  <w:num w:numId="17">
    <w:abstractNumId w:val="16"/>
  </w:num>
  <w:num w:numId="18">
    <w:abstractNumId w:val="22"/>
  </w:num>
  <w:num w:numId="19">
    <w:abstractNumId w:val="32"/>
  </w:num>
  <w:num w:numId="20">
    <w:abstractNumId w:val="18"/>
  </w:num>
  <w:num w:numId="21">
    <w:abstractNumId w:val="24"/>
  </w:num>
  <w:num w:numId="22">
    <w:abstractNumId w:val="37"/>
  </w:num>
  <w:num w:numId="23">
    <w:abstractNumId w:val="38"/>
  </w:num>
  <w:num w:numId="24">
    <w:abstractNumId w:val="5"/>
  </w:num>
  <w:num w:numId="25">
    <w:abstractNumId w:val="17"/>
  </w:num>
  <w:num w:numId="26">
    <w:abstractNumId w:val="7"/>
  </w:num>
  <w:num w:numId="27">
    <w:abstractNumId w:val="6"/>
  </w:num>
  <w:num w:numId="28">
    <w:abstractNumId w:val="11"/>
  </w:num>
  <w:num w:numId="29">
    <w:abstractNumId w:val="2"/>
  </w:num>
  <w:num w:numId="30">
    <w:abstractNumId w:val="20"/>
  </w:num>
  <w:num w:numId="31">
    <w:abstractNumId w:val="8"/>
  </w:num>
  <w:num w:numId="32">
    <w:abstractNumId w:val="13"/>
  </w:num>
  <w:num w:numId="33">
    <w:abstractNumId w:val="30"/>
  </w:num>
  <w:num w:numId="34">
    <w:abstractNumId w:val="28"/>
  </w:num>
  <w:num w:numId="35">
    <w:abstractNumId w:val="9"/>
  </w:num>
  <w:num w:numId="36">
    <w:abstractNumId w:val="27"/>
  </w:num>
  <w:num w:numId="37">
    <w:abstractNumId w:val="36"/>
  </w:num>
  <w:num w:numId="38">
    <w:abstractNumId w:val="26"/>
  </w:num>
  <w:num w:numId="39">
    <w:abstractNumId w:val="4"/>
  </w:num>
  <w:num w:numId="40">
    <w:abstractNumId w:val="31"/>
  </w:num>
  <w:num w:numId="41">
    <w:abstractNumId w:val="40"/>
  </w:num>
  <w:num w:numId="42">
    <w:abstractNumId w:val="41"/>
  </w:num>
  <w:num w:numId="43">
    <w:abstractNumId w:val="3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161"/>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5B46"/>
    <w:rsid w:val="000574D5"/>
    <w:rsid w:val="00057C73"/>
    <w:rsid w:val="00062E61"/>
    <w:rsid w:val="00062FD1"/>
    <w:rsid w:val="000630C5"/>
    <w:rsid w:val="00063816"/>
    <w:rsid w:val="0006526A"/>
    <w:rsid w:val="00066328"/>
    <w:rsid w:val="00066A3B"/>
    <w:rsid w:val="000711C6"/>
    <w:rsid w:val="00071895"/>
    <w:rsid w:val="000718A4"/>
    <w:rsid w:val="00072296"/>
    <w:rsid w:val="00072ABF"/>
    <w:rsid w:val="00073351"/>
    <w:rsid w:val="000735BD"/>
    <w:rsid w:val="00073ABC"/>
    <w:rsid w:val="00073ADF"/>
    <w:rsid w:val="00076246"/>
    <w:rsid w:val="000762BA"/>
    <w:rsid w:val="00076D48"/>
    <w:rsid w:val="000834AC"/>
    <w:rsid w:val="00083F7A"/>
    <w:rsid w:val="00084444"/>
    <w:rsid w:val="00085047"/>
    <w:rsid w:val="00085EBD"/>
    <w:rsid w:val="000902F6"/>
    <w:rsid w:val="00091A7D"/>
    <w:rsid w:val="00091E49"/>
    <w:rsid w:val="00097C80"/>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2519"/>
    <w:rsid w:val="000D4633"/>
    <w:rsid w:val="000D5BB1"/>
    <w:rsid w:val="000D7221"/>
    <w:rsid w:val="000E0039"/>
    <w:rsid w:val="000E0802"/>
    <w:rsid w:val="000E2561"/>
    <w:rsid w:val="000E26F3"/>
    <w:rsid w:val="000E35AC"/>
    <w:rsid w:val="000E46A5"/>
    <w:rsid w:val="000E5F00"/>
    <w:rsid w:val="000E6E19"/>
    <w:rsid w:val="000E6FAD"/>
    <w:rsid w:val="000E7348"/>
    <w:rsid w:val="000F0312"/>
    <w:rsid w:val="000F0D88"/>
    <w:rsid w:val="000F16D1"/>
    <w:rsid w:val="000F1CB3"/>
    <w:rsid w:val="000F1D7B"/>
    <w:rsid w:val="000F2B2E"/>
    <w:rsid w:val="000F4022"/>
    <w:rsid w:val="000F5CC7"/>
    <w:rsid w:val="000F5DB5"/>
    <w:rsid w:val="00101748"/>
    <w:rsid w:val="001021EC"/>
    <w:rsid w:val="001048FC"/>
    <w:rsid w:val="00105819"/>
    <w:rsid w:val="00106365"/>
    <w:rsid w:val="00106D21"/>
    <w:rsid w:val="00106F6F"/>
    <w:rsid w:val="00107E7C"/>
    <w:rsid w:val="0011025E"/>
    <w:rsid w:val="001122B3"/>
    <w:rsid w:val="00112A9A"/>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6740"/>
    <w:rsid w:val="0013709D"/>
    <w:rsid w:val="001376F8"/>
    <w:rsid w:val="0013785D"/>
    <w:rsid w:val="00137CC4"/>
    <w:rsid w:val="0014102E"/>
    <w:rsid w:val="00141BBC"/>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45C"/>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C9F"/>
    <w:rsid w:val="001B2EBA"/>
    <w:rsid w:val="001B3B6A"/>
    <w:rsid w:val="001B67C6"/>
    <w:rsid w:val="001B7A66"/>
    <w:rsid w:val="001C0AB1"/>
    <w:rsid w:val="001C1012"/>
    <w:rsid w:val="001C2301"/>
    <w:rsid w:val="001C2B15"/>
    <w:rsid w:val="001C2FDE"/>
    <w:rsid w:val="001C795A"/>
    <w:rsid w:val="001C7F0B"/>
    <w:rsid w:val="001D0C24"/>
    <w:rsid w:val="001D20DC"/>
    <w:rsid w:val="001D3D18"/>
    <w:rsid w:val="001D4C51"/>
    <w:rsid w:val="001D5FFE"/>
    <w:rsid w:val="001D6A76"/>
    <w:rsid w:val="001D7F28"/>
    <w:rsid w:val="001E155E"/>
    <w:rsid w:val="001E4EB4"/>
    <w:rsid w:val="001E57DA"/>
    <w:rsid w:val="001F22D0"/>
    <w:rsid w:val="001F2A6D"/>
    <w:rsid w:val="001F3B23"/>
    <w:rsid w:val="001F50B1"/>
    <w:rsid w:val="001F5B20"/>
    <w:rsid w:val="001F6A65"/>
    <w:rsid w:val="00202BB5"/>
    <w:rsid w:val="00205E6C"/>
    <w:rsid w:val="00207050"/>
    <w:rsid w:val="00210E49"/>
    <w:rsid w:val="00210F1F"/>
    <w:rsid w:val="00212B9A"/>
    <w:rsid w:val="0021344D"/>
    <w:rsid w:val="002143DA"/>
    <w:rsid w:val="0021486C"/>
    <w:rsid w:val="002153A7"/>
    <w:rsid w:val="0021570B"/>
    <w:rsid w:val="00216BF1"/>
    <w:rsid w:val="00221A46"/>
    <w:rsid w:val="00221C7A"/>
    <w:rsid w:val="0022267F"/>
    <w:rsid w:val="002234CA"/>
    <w:rsid w:val="00225310"/>
    <w:rsid w:val="00227C4E"/>
    <w:rsid w:val="002316CA"/>
    <w:rsid w:val="00234C84"/>
    <w:rsid w:val="00234FD8"/>
    <w:rsid w:val="00236D95"/>
    <w:rsid w:val="0023702E"/>
    <w:rsid w:val="00240337"/>
    <w:rsid w:val="00243841"/>
    <w:rsid w:val="002446AE"/>
    <w:rsid w:val="00246542"/>
    <w:rsid w:val="002474A1"/>
    <w:rsid w:val="002476B9"/>
    <w:rsid w:val="00247906"/>
    <w:rsid w:val="00247EFB"/>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9099A"/>
    <w:rsid w:val="00292C51"/>
    <w:rsid w:val="00292DAB"/>
    <w:rsid w:val="0029637C"/>
    <w:rsid w:val="00296C6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42A7"/>
    <w:rsid w:val="002C637D"/>
    <w:rsid w:val="002D1DBA"/>
    <w:rsid w:val="002D47F8"/>
    <w:rsid w:val="002D4C04"/>
    <w:rsid w:val="002D4F2C"/>
    <w:rsid w:val="002D528C"/>
    <w:rsid w:val="002D64A6"/>
    <w:rsid w:val="002D6539"/>
    <w:rsid w:val="002D6C03"/>
    <w:rsid w:val="002D6EB9"/>
    <w:rsid w:val="002D74A4"/>
    <w:rsid w:val="002E07BF"/>
    <w:rsid w:val="002E1F7F"/>
    <w:rsid w:val="002E2214"/>
    <w:rsid w:val="002E3238"/>
    <w:rsid w:val="002E3539"/>
    <w:rsid w:val="002E3554"/>
    <w:rsid w:val="002E3897"/>
    <w:rsid w:val="002E4DDC"/>
    <w:rsid w:val="002E513E"/>
    <w:rsid w:val="002E5796"/>
    <w:rsid w:val="002E7190"/>
    <w:rsid w:val="002E7285"/>
    <w:rsid w:val="002F10E2"/>
    <w:rsid w:val="002F28B5"/>
    <w:rsid w:val="002F5E62"/>
    <w:rsid w:val="002F6433"/>
    <w:rsid w:val="002F73A9"/>
    <w:rsid w:val="00300899"/>
    <w:rsid w:val="00304251"/>
    <w:rsid w:val="00304D04"/>
    <w:rsid w:val="003078BA"/>
    <w:rsid w:val="0031113C"/>
    <w:rsid w:val="00311E3C"/>
    <w:rsid w:val="00312DA0"/>
    <w:rsid w:val="003130B2"/>
    <w:rsid w:val="003134A0"/>
    <w:rsid w:val="00313FD3"/>
    <w:rsid w:val="00314E66"/>
    <w:rsid w:val="00315B99"/>
    <w:rsid w:val="003160D0"/>
    <w:rsid w:val="003166C1"/>
    <w:rsid w:val="00316B0A"/>
    <w:rsid w:val="0031709E"/>
    <w:rsid w:val="00320AE6"/>
    <w:rsid w:val="003215F8"/>
    <w:rsid w:val="00322570"/>
    <w:rsid w:val="00323B1F"/>
    <w:rsid w:val="00324787"/>
    <w:rsid w:val="0032543D"/>
    <w:rsid w:val="003271C5"/>
    <w:rsid w:val="003271DC"/>
    <w:rsid w:val="00327AC7"/>
    <w:rsid w:val="00330608"/>
    <w:rsid w:val="003312D8"/>
    <w:rsid w:val="00331495"/>
    <w:rsid w:val="00331D47"/>
    <w:rsid w:val="0033227D"/>
    <w:rsid w:val="00333BCE"/>
    <w:rsid w:val="00334844"/>
    <w:rsid w:val="00334C67"/>
    <w:rsid w:val="00334F53"/>
    <w:rsid w:val="00336A4A"/>
    <w:rsid w:val="003379AD"/>
    <w:rsid w:val="00340C17"/>
    <w:rsid w:val="00342907"/>
    <w:rsid w:val="00346FC7"/>
    <w:rsid w:val="0034728F"/>
    <w:rsid w:val="00347962"/>
    <w:rsid w:val="00350905"/>
    <w:rsid w:val="003523BE"/>
    <w:rsid w:val="00352965"/>
    <w:rsid w:val="00353570"/>
    <w:rsid w:val="00353CCE"/>
    <w:rsid w:val="00354A21"/>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E1B"/>
    <w:rsid w:val="003B0E55"/>
    <w:rsid w:val="003B381E"/>
    <w:rsid w:val="003B50F8"/>
    <w:rsid w:val="003B78F9"/>
    <w:rsid w:val="003B7EA2"/>
    <w:rsid w:val="003C1D44"/>
    <w:rsid w:val="003C2667"/>
    <w:rsid w:val="003C2883"/>
    <w:rsid w:val="003C4441"/>
    <w:rsid w:val="003C4DFB"/>
    <w:rsid w:val="003C7978"/>
    <w:rsid w:val="003D1F00"/>
    <w:rsid w:val="003D2EC5"/>
    <w:rsid w:val="003D3252"/>
    <w:rsid w:val="003D449A"/>
    <w:rsid w:val="003D5560"/>
    <w:rsid w:val="003D753F"/>
    <w:rsid w:val="003D7CEE"/>
    <w:rsid w:val="003D7DD2"/>
    <w:rsid w:val="003E0789"/>
    <w:rsid w:val="003E139F"/>
    <w:rsid w:val="003E1A4B"/>
    <w:rsid w:val="003E3C6C"/>
    <w:rsid w:val="003E61E7"/>
    <w:rsid w:val="003E7564"/>
    <w:rsid w:val="003F02A3"/>
    <w:rsid w:val="003F2070"/>
    <w:rsid w:val="003F3110"/>
    <w:rsid w:val="003F32AA"/>
    <w:rsid w:val="003F4296"/>
    <w:rsid w:val="003F508A"/>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5D68"/>
    <w:rsid w:val="00426071"/>
    <w:rsid w:val="00427875"/>
    <w:rsid w:val="00431FCC"/>
    <w:rsid w:val="00432D70"/>
    <w:rsid w:val="00434496"/>
    <w:rsid w:val="00434D96"/>
    <w:rsid w:val="004403A9"/>
    <w:rsid w:val="004423F0"/>
    <w:rsid w:val="00442518"/>
    <w:rsid w:val="00445148"/>
    <w:rsid w:val="00445212"/>
    <w:rsid w:val="00445E57"/>
    <w:rsid w:val="00450BDD"/>
    <w:rsid w:val="004519B1"/>
    <w:rsid w:val="00451FE7"/>
    <w:rsid w:val="00453A2D"/>
    <w:rsid w:val="0045552B"/>
    <w:rsid w:val="004606C8"/>
    <w:rsid w:val="00461386"/>
    <w:rsid w:val="004613D8"/>
    <w:rsid w:val="00462546"/>
    <w:rsid w:val="004660EC"/>
    <w:rsid w:val="00472449"/>
    <w:rsid w:val="00473FC8"/>
    <w:rsid w:val="004746B7"/>
    <w:rsid w:val="0047537B"/>
    <w:rsid w:val="00476001"/>
    <w:rsid w:val="00477BD2"/>
    <w:rsid w:val="00480911"/>
    <w:rsid w:val="00481684"/>
    <w:rsid w:val="00481A31"/>
    <w:rsid w:val="00484D30"/>
    <w:rsid w:val="004858C4"/>
    <w:rsid w:val="0048613B"/>
    <w:rsid w:val="0048631C"/>
    <w:rsid w:val="0048758B"/>
    <w:rsid w:val="00492089"/>
    <w:rsid w:val="00493598"/>
    <w:rsid w:val="00494050"/>
    <w:rsid w:val="0049500C"/>
    <w:rsid w:val="00495CAF"/>
    <w:rsid w:val="004968DE"/>
    <w:rsid w:val="00497744"/>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1FC"/>
    <w:rsid w:val="004D5243"/>
    <w:rsid w:val="004E1B46"/>
    <w:rsid w:val="004E21F1"/>
    <w:rsid w:val="004E74AB"/>
    <w:rsid w:val="004E7512"/>
    <w:rsid w:val="004E7D48"/>
    <w:rsid w:val="004F0281"/>
    <w:rsid w:val="004F3A41"/>
    <w:rsid w:val="004F3FE2"/>
    <w:rsid w:val="004F40D2"/>
    <w:rsid w:val="004F4D11"/>
    <w:rsid w:val="004F6811"/>
    <w:rsid w:val="004F6850"/>
    <w:rsid w:val="004F7647"/>
    <w:rsid w:val="005008C9"/>
    <w:rsid w:val="00501517"/>
    <w:rsid w:val="00502269"/>
    <w:rsid w:val="005022D4"/>
    <w:rsid w:val="00504590"/>
    <w:rsid w:val="0050479E"/>
    <w:rsid w:val="00505973"/>
    <w:rsid w:val="005067D6"/>
    <w:rsid w:val="0050746F"/>
    <w:rsid w:val="005132E1"/>
    <w:rsid w:val="00515478"/>
    <w:rsid w:val="005157E3"/>
    <w:rsid w:val="00515DE4"/>
    <w:rsid w:val="00516736"/>
    <w:rsid w:val="00521B89"/>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4C1"/>
    <w:rsid w:val="005379EE"/>
    <w:rsid w:val="00541FED"/>
    <w:rsid w:val="00546F67"/>
    <w:rsid w:val="00551F57"/>
    <w:rsid w:val="0055225D"/>
    <w:rsid w:val="005534E4"/>
    <w:rsid w:val="00554E05"/>
    <w:rsid w:val="00555082"/>
    <w:rsid w:val="00557351"/>
    <w:rsid w:val="005611B6"/>
    <w:rsid w:val="005626E5"/>
    <w:rsid w:val="005629D6"/>
    <w:rsid w:val="0056320C"/>
    <w:rsid w:val="005634F2"/>
    <w:rsid w:val="00563BEE"/>
    <w:rsid w:val="005665C4"/>
    <w:rsid w:val="00566907"/>
    <w:rsid w:val="00567F49"/>
    <w:rsid w:val="00570778"/>
    <w:rsid w:val="005716DE"/>
    <w:rsid w:val="0057349E"/>
    <w:rsid w:val="005743CB"/>
    <w:rsid w:val="005746D0"/>
    <w:rsid w:val="00577A83"/>
    <w:rsid w:val="00580992"/>
    <w:rsid w:val="00581E8D"/>
    <w:rsid w:val="00584613"/>
    <w:rsid w:val="0058475C"/>
    <w:rsid w:val="005850F0"/>
    <w:rsid w:val="00590171"/>
    <w:rsid w:val="00590823"/>
    <w:rsid w:val="00590913"/>
    <w:rsid w:val="005924F7"/>
    <w:rsid w:val="0059499A"/>
    <w:rsid w:val="00596766"/>
    <w:rsid w:val="00596C40"/>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2022"/>
    <w:rsid w:val="005C4081"/>
    <w:rsid w:val="005C5BE3"/>
    <w:rsid w:val="005C7314"/>
    <w:rsid w:val="005D0C81"/>
    <w:rsid w:val="005D11B9"/>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1BA6"/>
    <w:rsid w:val="005F2103"/>
    <w:rsid w:val="005F352F"/>
    <w:rsid w:val="005F3F25"/>
    <w:rsid w:val="005F51B1"/>
    <w:rsid w:val="005F59E6"/>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34CE"/>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5723"/>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37E5"/>
    <w:rsid w:val="00664676"/>
    <w:rsid w:val="006668BC"/>
    <w:rsid w:val="00666928"/>
    <w:rsid w:val="00666FCC"/>
    <w:rsid w:val="0067071F"/>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4D57"/>
    <w:rsid w:val="00696F3C"/>
    <w:rsid w:val="0069720E"/>
    <w:rsid w:val="006976F3"/>
    <w:rsid w:val="006A08F1"/>
    <w:rsid w:val="006A1499"/>
    <w:rsid w:val="006A3994"/>
    <w:rsid w:val="006A47FB"/>
    <w:rsid w:val="006A4FB6"/>
    <w:rsid w:val="006A734C"/>
    <w:rsid w:val="006A73A7"/>
    <w:rsid w:val="006A7B66"/>
    <w:rsid w:val="006B0D40"/>
    <w:rsid w:val="006B17A4"/>
    <w:rsid w:val="006B1817"/>
    <w:rsid w:val="006B32D7"/>
    <w:rsid w:val="006B5017"/>
    <w:rsid w:val="006B56B0"/>
    <w:rsid w:val="006B7528"/>
    <w:rsid w:val="006B7AEB"/>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124"/>
    <w:rsid w:val="006D5B19"/>
    <w:rsid w:val="006D6140"/>
    <w:rsid w:val="006E1264"/>
    <w:rsid w:val="006E148E"/>
    <w:rsid w:val="006E1FA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25C"/>
    <w:rsid w:val="007108ED"/>
    <w:rsid w:val="007145C3"/>
    <w:rsid w:val="00717C3D"/>
    <w:rsid w:val="00720D5D"/>
    <w:rsid w:val="00721918"/>
    <w:rsid w:val="00723598"/>
    <w:rsid w:val="00723BEE"/>
    <w:rsid w:val="00723F9C"/>
    <w:rsid w:val="00724EDC"/>
    <w:rsid w:val="00725D39"/>
    <w:rsid w:val="00726203"/>
    <w:rsid w:val="007263C2"/>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2944"/>
    <w:rsid w:val="00773C21"/>
    <w:rsid w:val="00773E3C"/>
    <w:rsid w:val="00774AFA"/>
    <w:rsid w:val="00774B04"/>
    <w:rsid w:val="0077790D"/>
    <w:rsid w:val="0077797F"/>
    <w:rsid w:val="00780F36"/>
    <w:rsid w:val="007810A6"/>
    <w:rsid w:val="00781FB5"/>
    <w:rsid w:val="0078262A"/>
    <w:rsid w:val="00783D17"/>
    <w:rsid w:val="00785CC7"/>
    <w:rsid w:val="007865B9"/>
    <w:rsid w:val="00786B34"/>
    <w:rsid w:val="00786DAD"/>
    <w:rsid w:val="00791D31"/>
    <w:rsid w:val="00793DDB"/>
    <w:rsid w:val="007957AE"/>
    <w:rsid w:val="00795C7C"/>
    <w:rsid w:val="00795F96"/>
    <w:rsid w:val="007972ED"/>
    <w:rsid w:val="00797EB6"/>
    <w:rsid w:val="007A1050"/>
    <w:rsid w:val="007A110C"/>
    <w:rsid w:val="007A2AA5"/>
    <w:rsid w:val="007A31B7"/>
    <w:rsid w:val="007A52F0"/>
    <w:rsid w:val="007A58AC"/>
    <w:rsid w:val="007A604A"/>
    <w:rsid w:val="007B0291"/>
    <w:rsid w:val="007B0777"/>
    <w:rsid w:val="007B111D"/>
    <w:rsid w:val="007B39E4"/>
    <w:rsid w:val="007B3CB3"/>
    <w:rsid w:val="007B4001"/>
    <w:rsid w:val="007B4D61"/>
    <w:rsid w:val="007B530E"/>
    <w:rsid w:val="007B5E2F"/>
    <w:rsid w:val="007B63DD"/>
    <w:rsid w:val="007C066A"/>
    <w:rsid w:val="007C0F50"/>
    <w:rsid w:val="007C20C0"/>
    <w:rsid w:val="007C2228"/>
    <w:rsid w:val="007C37BD"/>
    <w:rsid w:val="007C4F43"/>
    <w:rsid w:val="007D0AF6"/>
    <w:rsid w:val="007D0E1C"/>
    <w:rsid w:val="007D1888"/>
    <w:rsid w:val="007D34A7"/>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1FD"/>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1FA0"/>
    <w:rsid w:val="008D2733"/>
    <w:rsid w:val="008D36A7"/>
    <w:rsid w:val="008D4AF6"/>
    <w:rsid w:val="008D57E2"/>
    <w:rsid w:val="008E0892"/>
    <w:rsid w:val="008E1C8D"/>
    <w:rsid w:val="008E1E54"/>
    <w:rsid w:val="008E61AA"/>
    <w:rsid w:val="008F0419"/>
    <w:rsid w:val="008F0EB9"/>
    <w:rsid w:val="008F202D"/>
    <w:rsid w:val="008F2835"/>
    <w:rsid w:val="008F335C"/>
    <w:rsid w:val="008F4173"/>
    <w:rsid w:val="008F4962"/>
    <w:rsid w:val="008F4CBF"/>
    <w:rsid w:val="008F5B19"/>
    <w:rsid w:val="008F5C26"/>
    <w:rsid w:val="008F7610"/>
    <w:rsid w:val="00900736"/>
    <w:rsid w:val="009007F3"/>
    <w:rsid w:val="009017CB"/>
    <w:rsid w:val="00902224"/>
    <w:rsid w:val="00903950"/>
    <w:rsid w:val="00903E28"/>
    <w:rsid w:val="0091166C"/>
    <w:rsid w:val="00912A30"/>
    <w:rsid w:val="0091486F"/>
    <w:rsid w:val="0092071C"/>
    <w:rsid w:val="00920879"/>
    <w:rsid w:val="009259F9"/>
    <w:rsid w:val="00926A30"/>
    <w:rsid w:val="009270B8"/>
    <w:rsid w:val="00930BCD"/>
    <w:rsid w:val="00931038"/>
    <w:rsid w:val="00931D6D"/>
    <w:rsid w:val="00932553"/>
    <w:rsid w:val="0093358C"/>
    <w:rsid w:val="00933F91"/>
    <w:rsid w:val="0093715F"/>
    <w:rsid w:val="00941486"/>
    <w:rsid w:val="00941D28"/>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51F"/>
    <w:rsid w:val="00974203"/>
    <w:rsid w:val="00974505"/>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73B"/>
    <w:rsid w:val="00993F4B"/>
    <w:rsid w:val="009962C0"/>
    <w:rsid w:val="00997162"/>
    <w:rsid w:val="009A2125"/>
    <w:rsid w:val="009A312B"/>
    <w:rsid w:val="009A3AA5"/>
    <w:rsid w:val="009A701A"/>
    <w:rsid w:val="009A7972"/>
    <w:rsid w:val="009B248F"/>
    <w:rsid w:val="009B3F1E"/>
    <w:rsid w:val="009B4D9E"/>
    <w:rsid w:val="009B7E31"/>
    <w:rsid w:val="009C00B2"/>
    <w:rsid w:val="009C06F8"/>
    <w:rsid w:val="009C0D55"/>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D6423"/>
    <w:rsid w:val="009E003D"/>
    <w:rsid w:val="009E221C"/>
    <w:rsid w:val="009E2BA6"/>
    <w:rsid w:val="009E2F8B"/>
    <w:rsid w:val="009E5789"/>
    <w:rsid w:val="009E6BBB"/>
    <w:rsid w:val="009F2D15"/>
    <w:rsid w:val="009F2D4A"/>
    <w:rsid w:val="009F4561"/>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2B3B"/>
    <w:rsid w:val="00A23580"/>
    <w:rsid w:val="00A23D64"/>
    <w:rsid w:val="00A24F75"/>
    <w:rsid w:val="00A25E3D"/>
    <w:rsid w:val="00A26280"/>
    <w:rsid w:val="00A30D5A"/>
    <w:rsid w:val="00A33945"/>
    <w:rsid w:val="00A34455"/>
    <w:rsid w:val="00A349E2"/>
    <w:rsid w:val="00A34E9D"/>
    <w:rsid w:val="00A34ED1"/>
    <w:rsid w:val="00A34EFA"/>
    <w:rsid w:val="00A355B7"/>
    <w:rsid w:val="00A368B6"/>
    <w:rsid w:val="00A42380"/>
    <w:rsid w:val="00A430ED"/>
    <w:rsid w:val="00A45B98"/>
    <w:rsid w:val="00A4711A"/>
    <w:rsid w:val="00A51804"/>
    <w:rsid w:val="00A52A7E"/>
    <w:rsid w:val="00A530FC"/>
    <w:rsid w:val="00A53874"/>
    <w:rsid w:val="00A5583F"/>
    <w:rsid w:val="00A55C81"/>
    <w:rsid w:val="00A56EB5"/>
    <w:rsid w:val="00A56ECD"/>
    <w:rsid w:val="00A604B9"/>
    <w:rsid w:val="00A61638"/>
    <w:rsid w:val="00A62E41"/>
    <w:rsid w:val="00A64868"/>
    <w:rsid w:val="00A702D9"/>
    <w:rsid w:val="00A704D7"/>
    <w:rsid w:val="00A71712"/>
    <w:rsid w:val="00A71E55"/>
    <w:rsid w:val="00A738F9"/>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3C8"/>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686"/>
    <w:rsid w:val="00AC5BBD"/>
    <w:rsid w:val="00AD1232"/>
    <w:rsid w:val="00AD26C4"/>
    <w:rsid w:val="00AD2F01"/>
    <w:rsid w:val="00AD5AA4"/>
    <w:rsid w:val="00AD7DAF"/>
    <w:rsid w:val="00AE016E"/>
    <w:rsid w:val="00AE0B10"/>
    <w:rsid w:val="00AE0BAF"/>
    <w:rsid w:val="00AE0EDC"/>
    <w:rsid w:val="00AE2AB8"/>
    <w:rsid w:val="00AE3C1B"/>
    <w:rsid w:val="00AE420B"/>
    <w:rsid w:val="00AE6068"/>
    <w:rsid w:val="00AF0C4E"/>
    <w:rsid w:val="00AF3BD0"/>
    <w:rsid w:val="00AF43D2"/>
    <w:rsid w:val="00AF6470"/>
    <w:rsid w:val="00B0089D"/>
    <w:rsid w:val="00B02342"/>
    <w:rsid w:val="00B03E4C"/>
    <w:rsid w:val="00B043B9"/>
    <w:rsid w:val="00B04FEF"/>
    <w:rsid w:val="00B0511C"/>
    <w:rsid w:val="00B06ECA"/>
    <w:rsid w:val="00B07C51"/>
    <w:rsid w:val="00B10CF6"/>
    <w:rsid w:val="00B1198C"/>
    <w:rsid w:val="00B12009"/>
    <w:rsid w:val="00B120C4"/>
    <w:rsid w:val="00B121D3"/>
    <w:rsid w:val="00B13E9A"/>
    <w:rsid w:val="00B1571F"/>
    <w:rsid w:val="00B15C3A"/>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77"/>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E68F3"/>
    <w:rsid w:val="00BF0316"/>
    <w:rsid w:val="00BF1B90"/>
    <w:rsid w:val="00BF1E75"/>
    <w:rsid w:val="00BF3760"/>
    <w:rsid w:val="00BF6073"/>
    <w:rsid w:val="00BF7B24"/>
    <w:rsid w:val="00C0050E"/>
    <w:rsid w:val="00C01325"/>
    <w:rsid w:val="00C02E7C"/>
    <w:rsid w:val="00C0531E"/>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56F3B"/>
    <w:rsid w:val="00C61924"/>
    <w:rsid w:val="00C623D5"/>
    <w:rsid w:val="00C63130"/>
    <w:rsid w:val="00C635C9"/>
    <w:rsid w:val="00C63AD6"/>
    <w:rsid w:val="00C64D8C"/>
    <w:rsid w:val="00C67080"/>
    <w:rsid w:val="00C67CF1"/>
    <w:rsid w:val="00C70E5E"/>
    <w:rsid w:val="00C72EDE"/>
    <w:rsid w:val="00C730C0"/>
    <w:rsid w:val="00C7708C"/>
    <w:rsid w:val="00C801A9"/>
    <w:rsid w:val="00C80DAB"/>
    <w:rsid w:val="00C80E0D"/>
    <w:rsid w:val="00C816B3"/>
    <w:rsid w:val="00C84233"/>
    <w:rsid w:val="00C84839"/>
    <w:rsid w:val="00C84EBB"/>
    <w:rsid w:val="00C85BDD"/>
    <w:rsid w:val="00C87BD3"/>
    <w:rsid w:val="00C87FB0"/>
    <w:rsid w:val="00C90969"/>
    <w:rsid w:val="00C912AA"/>
    <w:rsid w:val="00C92E41"/>
    <w:rsid w:val="00C94238"/>
    <w:rsid w:val="00C94E08"/>
    <w:rsid w:val="00C952CC"/>
    <w:rsid w:val="00C968E9"/>
    <w:rsid w:val="00C96927"/>
    <w:rsid w:val="00CA01F3"/>
    <w:rsid w:val="00CA03F1"/>
    <w:rsid w:val="00CA105D"/>
    <w:rsid w:val="00CA19A5"/>
    <w:rsid w:val="00CA2F1D"/>
    <w:rsid w:val="00CA303D"/>
    <w:rsid w:val="00CA3518"/>
    <w:rsid w:val="00CA45E1"/>
    <w:rsid w:val="00CA55D3"/>
    <w:rsid w:val="00CA6CDF"/>
    <w:rsid w:val="00CA73AD"/>
    <w:rsid w:val="00CB2445"/>
    <w:rsid w:val="00CB299B"/>
    <w:rsid w:val="00CB542A"/>
    <w:rsid w:val="00CB5D85"/>
    <w:rsid w:val="00CC009C"/>
    <w:rsid w:val="00CC04FB"/>
    <w:rsid w:val="00CC2C2D"/>
    <w:rsid w:val="00CC42FD"/>
    <w:rsid w:val="00CC46DB"/>
    <w:rsid w:val="00CC4EA2"/>
    <w:rsid w:val="00CC5424"/>
    <w:rsid w:val="00CC6093"/>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06758"/>
    <w:rsid w:val="00D11EA6"/>
    <w:rsid w:val="00D1436C"/>
    <w:rsid w:val="00D1491E"/>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8F7"/>
    <w:rsid w:val="00D40910"/>
    <w:rsid w:val="00D40DC5"/>
    <w:rsid w:val="00D40E38"/>
    <w:rsid w:val="00D40F35"/>
    <w:rsid w:val="00D41B44"/>
    <w:rsid w:val="00D42BBD"/>
    <w:rsid w:val="00D44505"/>
    <w:rsid w:val="00D45A35"/>
    <w:rsid w:val="00D46028"/>
    <w:rsid w:val="00D47FB1"/>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1B"/>
    <w:rsid w:val="00D779B6"/>
    <w:rsid w:val="00D80897"/>
    <w:rsid w:val="00D80DDF"/>
    <w:rsid w:val="00D82350"/>
    <w:rsid w:val="00D82B40"/>
    <w:rsid w:val="00D83146"/>
    <w:rsid w:val="00D83DF2"/>
    <w:rsid w:val="00D84D02"/>
    <w:rsid w:val="00D84F38"/>
    <w:rsid w:val="00D855BF"/>
    <w:rsid w:val="00D916D4"/>
    <w:rsid w:val="00D91993"/>
    <w:rsid w:val="00D94AAA"/>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C0323"/>
    <w:rsid w:val="00DC0C2E"/>
    <w:rsid w:val="00DC27A2"/>
    <w:rsid w:val="00DC287F"/>
    <w:rsid w:val="00DC4733"/>
    <w:rsid w:val="00DC56F9"/>
    <w:rsid w:val="00DC5F09"/>
    <w:rsid w:val="00DC687E"/>
    <w:rsid w:val="00DC72BC"/>
    <w:rsid w:val="00DC7577"/>
    <w:rsid w:val="00DD0120"/>
    <w:rsid w:val="00DD1909"/>
    <w:rsid w:val="00DD1D82"/>
    <w:rsid w:val="00DD32A5"/>
    <w:rsid w:val="00DD4783"/>
    <w:rsid w:val="00DD5F06"/>
    <w:rsid w:val="00DE0225"/>
    <w:rsid w:val="00DE20C9"/>
    <w:rsid w:val="00DE2769"/>
    <w:rsid w:val="00DE71A2"/>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4A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0ACF"/>
    <w:rsid w:val="00E8475F"/>
    <w:rsid w:val="00E84AE1"/>
    <w:rsid w:val="00E8533F"/>
    <w:rsid w:val="00E864F6"/>
    <w:rsid w:val="00E86EAA"/>
    <w:rsid w:val="00E8708A"/>
    <w:rsid w:val="00E90589"/>
    <w:rsid w:val="00E92FDB"/>
    <w:rsid w:val="00E944A5"/>
    <w:rsid w:val="00E95A9D"/>
    <w:rsid w:val="00EA012A"/>
    <w:rsid w:val="00EA1D48"/>
    <w:rsid w:val="00EA342D"/>
    <w:rsid w:val="00EA41FC"/>
    <w:rsid w:val="00EA63A0"/>
    <w:rsid w:val="00EA6E42"/>
    <w:rsid w:val="00EA75B3"/>
    <w:rsid w:val="00EB073A"/>
    <w:rsid w:val="00EB099B"/>
    <w:rsid w:val="00EB1278"/>
    <w:rsid w:val="00EB2770"/>
    <w:rsid w:val="00EB28F4"/>
    <w:rsid w:val="00EB30FC"/>
    <w:rsid w:val="00EB5E40"/>
    <w:rsid w:val="00EB6479"/>
    <w:rsid w:val="00EB6E19"/>
    <w:rsid w:val="00EC034C"/>
    <w:rsid w:val="00EC181E"/>
    <w:rsid w:val="00EC2394"/>
    <w:rsid w:val="00EC2DE2"/>
    <w:rsid w:val="00EC4500"/>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2D02"/>
    <w:rsid w:val="00EF38C1"/>
    <w:rsid w:val="00EF3E1E"/>
    <w:rsid w:val="00EF4843"/>
    <w:rsid w:val="00EF4DF4"/>
    <w:rsid w:val="00EF6417"/>
    <w:rsid w:val="00F00148"/>
    <w:rsid w:val="00F0260F"/>
    <w:rsid w:val="00F026E2"/>
    <w:rsid w:val="00F03898"/>
    <w:rsid w:val="00F03E48"/>
    <w:rsid w:val="00F04A38"/>
    <w:rsid w:val="00F05591"/>
    <w:rsid w:val="00F076A6"/>
    <w:rsid w:val="00F07890"/>
    <w:rsid w:val="00F107CA"/>
    <w:rsid w:val="00F11500"/>
    <w:rsid w:val="00F119A5"/>
    <w:rsid w:val="00F12F18"/>
    <w:rsid w:val="00F12F30"/>
    <w:rsid w:val="00F14452"/>
    <w:rsid w:val="00F1486A"/>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2EE0"/>
    <w:rsid w:val="00F440EF"/>
    <w:rsid w:val="00F475A8"/>
    <w:rsid w:val="00F47D2C"/>
    <w:rsid w:val="00F5091E"/>
    <w:rsid w:val="00F51923"/>
    <w:rsid w:val="00F51D0F"/>
    <w:rsid w:val="00F52510"/>
    <w:rsid w:val="00F542AF"/>
    <w:rsid w:val="00F54695"/>
    <w:rsid w:val="00F54A57"/>
    <w:rsid w:val="00F61898"/>
    <w:rsid w:val="00F62C24"/>
    <w:rsid w:val="00F70069"/>
    <w:rsid w:val="00F73D30"/>
    <w:rsid w:val="00F74354"/>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C7DE5"/>
    <w:rsid w:val="00FD0D76"/>
    <w:rsid w:val="00FD1D18"/>
    <w:rsid w:val="00FD35BB"/>
    <w:rsid w:val="00FD3662"/>
    <w:rsid w:val="00FD3D58"/>
    <w:rsid w:val="00FD403D"/>
    <w:rsid w:val="00FD4083"/>
    <w:rsid w:val="00FD5563"/>
    <w:rsid w:val="00FD6917"/>
    <w:rsid w:val="00FD75F5"/>
    <w:rsid w:val="00FE06DA"/>
    <w:rsid w:val="00FE2328"/>
    <w:rsid w:val="00FE262E"/>
    <w:rsid w:val="00FE33CC"/>
    <w:rsid w:val="00FE52F2"/>
    <w:rsid w:val="00FE7EBA"/>
    <w:rsid w:val="00FF18B1"/>
    <w:rsid w:val="00FF4EBA"/>
    <w:rsid w:val="00FF5B5D"/>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12866456">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301838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D1DC-BF5D-4FF7-8678-F8F3479D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5243</TotalTime>
  <Pages>4</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49</cp:revision>
  <cp:lastPrinted>2013-01-18T02:26:00Z</cp:lastPrinted>
  <dcterms:created xsi:type="dcterms:W3CDTF">2016-08-11T01:02:00Z</dcterms:created>
  <dcterms:modified xsi:type="dcterms:W3CDTF">2017-10-03T04:11:00Z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